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00223CE" w14:textId="7162B65A" w:rsidR="0039568E" w:rsidRPr="005363F8" w:rsidRDefault="0039568E" w:rsidP="0039568E">
      <w:pPr>
        <w:rPr>
          <w:rFonts w:asciiTheme="minorHAnsi" w:hAnsiTheme="minorHAnsi" w:cs="Calibri"/>
          <w:b/>
          <w:bCs/>
          <w:sz w:val="28"/>
          <w:szCs w:val="28"/>
        </w:rPr>
      </w:pPr>
      <w:r w:rsidRPr="005363F8">
        <w:rPr>
          <w:rFonts w:asciiTheme="minorHAnsi" w:hAnsiTheme="minorHAnsi" w:cs="Calibri"/>
          <w:b/>
          <w:bCs/>
          <w:sz w:val="28"/>
          <w:szCs w:val="28"/>
        </w:rPr>
        <w:t>Microplastics</w:t>
      </w:r>
    </w:p>
    <w:p w14:paraId="3CD9EA9C" w14:textId="77777777" w:rsidR="0039568E" w:rsidRPr="005363F8" w:rsidRDefault="0039568E" w:rsidP="0039568E">
      <w:pPr>
        <w:rPr>
          <w:rFonts w:asciiTheme="minorHAnsi" w:hAnsiTheme="minorHAnsi" w:cs="Calibri"/>
          <w:sz w:val="28"/>
          <w:szCs w:val="28"/>
        </w:rPr>
      </w:pPr>
    </w:p>
    <w:p w14:paraId="13E6201D" w14:textId="6F9345FF" w:rsidR="0039568E" w:rsidRPr="005363F8" w:rsidRDefault="0039568E" w:rsidP="0039568E">
      <w:pPr>
        <w:rPr>
          <w:rFonts w:asciiTheme="minorHAnsi" w:hAnsiTheme="minorHAnsi" w:cs="Calibri"/>
          <w:b/>
          <w:bCs/>
          <w:sz w:val="28"/>
          <w:szCs w:val="28"/>
        </w:rPr>
      </w:pPr>
      <w:r w:rsidRPr="005363F8">
        <w:rPr>
          <w:rFonts w:asciiTheme="minorHAnsi" w:hAnsiTheme="minorHAnsi" w:cs="Calibri"/>
          <w:b/>
          <w:bCs/>
          <w:sz w:val="28"/>
          <w:szCs w:val="28"/>
        </w:rPr>
        <w:t>What are microplastics and where do they come from?</w:t>
      </w:r>
    </w:p>
    <w:p w14:paraId="620566D3" w14:textId="458F3D89" w:rsidR="0039568E" w:rsidRDefault="0039568E" w:rsidP="0039568E">
      <w:pPr>
        <w:rPr>
          <w:rFonts w:asciiTheme="minorHAnsi" w:hAnsiTheme="minorHAnsi" w:cs="Calibri"/>
          <w:sz w:val="28"/>
          <w:szCs w:val="28"/>
        </w:rPr>
      </w:pPr>
      <w:r w:rsidRPr="005363F8">
        <w:rPr>
          <w:rFonts w:asciiTheme="minorHAnsi" w:hAnsiTheme="minorHAnsi" w:cs="Calibri"/>
          <w:sz w:val="28"/>
          <w:szCs w:val="28"/>
        </w:rPr>
        <w:t xml:space="preserve">Microplastics are small plastic pieces or fibers that are </w:t>
      </w:r>
      <w:r w:rsidR="0084201C" w:rsidRPr="005363F8">
        <w:rPr>
          <w:rFonts w:asciiTheme="minorHAnsi" w:hAnsiTheme="minorHAnsi" w:cs="Calibri"/>
          <w:sz w:val="28"/>
          <w:szCs w:val="28"/>
        </w:rPr>
        <w:t>between 1 n</w:t>
      </w:r>
      <w:r w:rsidR="003E7251" w:rsidRPr="005363F8">
        <w:rPr>
          <w:rFonts w:asciiTheme="minorHAnsi" w:hAnsiTheme="minorHAnsi" w:cs="Calibri"/>
          <w:sz w:val="28"/>
          <w:szCs w:val="28"/>
        </w:rPr>
        <w:t>ano</w:t>
      </w:r>
      <w:r w:rsidR="0084201C" w:rsidRPr="005363F8">
        <w:rPr>
          <w:rFonts w:asciiTheme="minorHAnsi" w:hAnsiTheme="minorHAnsi" w:cs="Calibri"/>
          <w:sz w:val="28"/>
          <w:szCs w:val="28"/>
        </w:rPr>
        <w:t>m</w:t>
      </w:r>
      <w:r w:rsidR="003E7251" w:rsidRPr="005363F8">
        <w:rPr>
          <w:rFonts w:asciiTheme="minorHAnsi" w:hAnsiTheme="minorHAnsi" w:cs="Calibri"/>
          <w:sz w:val="28"/>
          <w:szCs w:val="28"/>
        </w:rPr>
        <w:t>eter</w:t>
      </w:r>
      <w:r w:rsidR="0084201C" w:rsidRPr="005363F8">
        <w:rPr>
          <w:rFonts w:asciiTheme="minorHAnsi" w:hAnsiTheme="minorHAnsi" w:cs="Calibri"/>
          <w:sz w:val="28"/>
          <w:szCs w:val="28"/>
        </w:rPr>
        <w:t xml:space="preserve"> and </w:t>
      </w:r>
      <w:r w:rsidRPr="005363F8">
        <w:rPr>
          <w:rFonts w:asciiTheme="minorHAnsi" w:hAnsiTheme="minorHAnsi" w:cs="Calibri"/>
          <w:sz w:val="28"/>
          <w:szCs w:val="28"/>
        </w:rPr>
        <w:t>5 m</w:t>
      </w:r>
      <w:r w:rsidR="003E7251" w:rsidRPr="005363F8">
        <w:rPr>
          <w:rFonts w:asciiTheme="minorHAnsi" w:hAnsiTheme="minorHAnsi" w:cs="Calibri"/>
          <w:sz w:val="28"/>
          <w:szCs w:val="28"/>
        </w:rPr>
        <w:t>illimeters</w:t>
      </w:r>
      <w:r w:rsidRPr="005363F8">
        <w:rPr>
          <w:rFonts w:asciiTheme="minorHAnsi" w:hAnsiTheme="minorHAnsi" w:cs="Calibri"/>
          <w:sz w:val="28"/>
          <w:szCs w:val="28"/>
        </w:rPr>
        <w:t xml:space="preserve"> in size. They come in many forms including beads, fragments, pellets, fibers, and more. </w:t>
      </w:r>
    </w:p>
    <w:p w14:paraId="65BA1656" w14:textId="77777777" w:rsidR="005363F8" w:rsidRPr="005363F8" w:rsidRDefault="005363F8" w:rsidP="0039568E">
      <w:pPr>
        <w:rPr>
          <w:rFonts w:asciiTheme="minorHAnsi" w:hAnsiTheme="minorHAnsi" w:cs="Calibri"/>
          <w:sz w:val="28"/>
          <w:szCs w:val="28"/>
        </w:rPr>
      </w:pPr>
    </w:p>
    <w:p w14:paraId="38306BBE" w14:textId="406460E4" w:rsidR="0039568E" w:rsidRPr="005363F8" w:rsidRDefault="0039568E" w:rsidP="0039568E">
      <w:pPr>
        <w:rPr>
          <w:rFonts w:asciiTheme="minorHAnsi" w:hAnsiTheme="minorHAnsi" w:cs="Calibri"/>
          <w:sz w:val="28"/>
          <w:szCs w:val="28"/>
        </w:rPr>
      </w:pPr>
      <w:r w:rsidRPr="005363F8">
        <w:rPr>
          <w:rFonts w:asciiTheme="minorHAnsi" w:hAnsiTheme="minorHAnsi" w:cs="Calibri"/>
          <w:sz w:val="28"/>
          <w:szCs w:val="28"/>
        </w:rPr>
        <w:t xml:space="preserve">According to the International Union for Conservation of Nature, sources </w:t>
      </w:r>
      <w:r w:rsidR="00696CD6" w:rsidRPr="005363F8">
        <w:rPr>
          <w:rFonts w:asciiTheme="minorHAnsi" w:hAnsiTheme="minorHAnsi" w:cs="Calibri"/>
          <w:sz w:val="28"/>
          <w:szCs w:val="28"/>
        </w:rPr>
        <w:t>of microplastics include textiles (including clothing), tires, dust, and plastic products.</w:t>
      </w:r>
    </w:p>
    <w:p w14:paraId="1C2493B1" w14:textId="77777777" w:rsidR="00220C0E" w:rsidRPr="005363F8" w:rsidRDefault="00220C0E" w:rsidP="0039568E">
      <w:pPr>
        <w:rPr>
          <w:rFonts w:asciiTheme="minorHAnsi" w:hAnsiTheme="minorHAnsi" w:cs="Calibri"/>
          <w:sz w:val="28"/>
          <w:szCs w:val="28"/>
        </w:rPr>
      </w:pPr>
    </w:p>
    <w:p w14:paraId="1568D291" w14:textId="77777777" w:rsidR="00220C0E" w:rsidRDefault="00220C0E" w:rsidP="0039568E">
      <w:pPr>
        <w:rPr>
          <w:rFonts w:ascii="Calibri" w:hAnsi="Calibri" w:cs="Calibri"/>
          <w:sz w:val="28"/>
          <w:szCs w:val="28"/>
        </w:rPr>
      </w:pPr>
    </w:p>
    <w:p w14:paraId="1BD274F6" w14:textId="27C3A144" w:rsidR="0039568E" w:rsidRDefault="0039568E" w:rsidP="0039568E">
      <w:pPr>
        <w:rPr>
          <w:rFonts w:ascii="Calibri" w:hAnsi="Calibri" w:cs="Calibri"/>
          <w:sz w:val="28"/>
          <w:szCs w:val="28"/>
        </w:rPr>
      </w:pPr>
      <w:r>
        <w:rPr>
          <w:noProof/>
        </w:rPr>
        <w:drawing>
          <wp:inline distT="0" distB="0" distL="0" distR="0" wp14:anchorId="170E7D34" wp14:editId="03439F46">
            <wp:extent cx="5249827" cy="5194300"/>
            <wp:effectExtent l="0" t="0" r="8255" b="6350"/>
            <wp:docPr id="1688389418" name="Picture 1" descr="Chart, 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88389418" name="Picture 1" descr="Chart, diagram&#10;&#10;Description automatically generated"/>
                    <pic:cNvPicPr/>
                  </pic:nvPicPr>
                  <pic:blipFill>
                    <a:blip r:embed="rId9"/>
                    <a:stretch>
                      <a:fillRect/>
                    </a:stretch>
                  </pic:blipFill>
                  <pic:spPr>
                    <a:xfrm>
                      <a:off x="0" y="0"/>
                      <a:ext cx="5260958" cy="5205313"/>
                    </a:xfrm>
                    <a:prstGeom prst="rect">
                      <a:avLst/>
                    </a:prstGeom>
                  </pic:spPr>
                </pic:pic>
              </a:graphicData>
            </a:graphic>
          </wp:inline>
        </w:drawing>
      </w:r>
    </w:p>
    <w:p w14:paraId="23DE3C34" w14:textId="77777777" w:rsidR="0039568E" w:rsidRDefault="0039568E" w:rsidP="0039568E">
      <w:pPr>
        <w:rPr>
          <w:rFonts w:ascii="Calibri" w:hAnsi="Calibri" w:cs="Calibri"/>
          <w:sz w:val="24"/>
          <w:szCs w:val="24"/>
        </w:rPr>
      </w:pPr>
    </w:p>
    <w:p w14:paraId="166165DC" w14:textId="77777777" w:rsidR="0039568E" w:rsidRDefault="0039568E" w:rsidP="0039568E">
      <w:pPr>
        <w:rPr>
          <w:rFonts w:ascii="Calibri" w:hAnsi="Calibri" w:cs="Calibri"/>
          <w:sz w:val="24"/>
          <w:szCs w:val="24"/>
        </w:rPr>
      </w:pPr>
    </w:p>
    <w:p w14:paraId="3EA483FA" w14:textId="45360B41" w:rsidR="0039568E" w:rsidRDefault="0039568E" w:rsidP="0039568E">
      <w:r>
        <w:rPr>
          <w:noProof/>
          <w14:ligatures w14:val="none"/>
        </w:rPr>
        <w:lastRenderedPageBreak/>
        <w:drawing>
          <wp:inline distT="0" distB="0" distL="0" distR="0" wp14:anchorId="09772CFD" wp14:editId="2CDC472A">
            <wp:extent cx="6041256" cy="4070350"/>
            <wp:effectExtent l="0" t="0" r="0" b="6350"/>
            <wp:docPr id="924171850" name="Picture 1" descr="Illustrated graphic titled “Progression of microplastics in the environment”. Circled in red (a code for things defined as “Sources”) are the following items: Pointing to two rows of three houses each as well as a high-rise building are “Hygiene” (with icons of a toothpaste tube, shaving razor, and toothbrush), “Textiles” (with long-sleeve shirt icon), “Bags” (written inside a flexible plastic bag icon), and “Bottles” (with a long, narrow bottle icon). Pointing to an industrial plant blowing exhaust into the air is “Pellets” (with plastic pellet raw material icon). Pointing to a red pickup truck driving along a road up a hill is “Tire dust” (with a black tire icon). Pointing to an off-white mass with individual pieces inside, at the top of a hill, is “Landfill plastics/trash”. Pointing to a cargo ship in a body of water is “Fishing line and nets”, with icons of the same. The next type of label, after “Sources”, in the Progression of microplastics in the environment, is “Pathways”, with those items circled in bright blue. The items coded as “Pathways” are the following: Pointing to an amorphous dark blue blob at the edge of the body of water is “Wastewater treatment plant discharge”. In the center of narrow water leading to a wider outlet, there is a label saying “Urban stormwater runoff” and to its left, 3 small streams of water moving down a hillside into the narrow water body. Behind that label, there is another label saying “Agriculture stormwater runoff” and to its left, another small stream of water running down the hillside. Above a dark black and gray cloud, with rain pouring down from it onto grass, is the label “Wind and rain”. Below a tractor that is atop some brown soil is a label saying “Application of biosolids/animal manure”. Finally, the last type of label, after “Pathways”, in the Progression of microplastics in the environment, is “Fate”, with those items circled in black. A label next to the floor of the wider outlet body of water says “Sedimentation and fragmentation”, with corresponding black dots inside the water. The next label is “Ingestion”, placed next to a fish, with an arrow pointing from the fish’s mouth to a bright blue dot, signifying the fish absorbing water that has been tainted with microplastics. Other areas with labels saying “Sedimentation and fragmentation” are the hillside and the bottom of the soil underneath a farm that has a tractor, two cows in a pen, and 3 rows of corn stalk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llustrated graphic titled “Progression of microplastics in the environment”. Circled in red (a code for things defined as “Sources”) are the following items: Pointing to two rows of three houses each as well as a high-rise building are “Hygiene” (with icons of a toothpaste tube, shaving razor, and toothbrush), “Textiles” (with long-sleeve shirt icon), “Bags” (written inside a flexible plastic bag icon), and “Bottles” (with a long, narrow bottle icon). Pointing to an industrial plant blowing exhaust into the air is “Pellets” (with plastic pellet raw material icon). Pointing to a red pickup truck driving along a road up a hill is “Tire dust” (with a black tire icon). Pointing to an off-white mass with individual pieces inside, at the top of a hill, is “Landfill plastics/trash”. Pointing to a cargo ship in a body of water is “Fishing line and nets”, with icons of the same. The next type of label, after “Sources”, in the Progression of microplastics in the environment, is “Pathways”, with those items circled in bright blue. The items coded as “Pathways” are the following: Pointing to an amorphous dark blue blob at the edge of the body of water is “Wastewater treatment plant discharge”. In the center of narrow water leading to a wider outlet, there is a label saying “Urban stormwater runoff” and to its left, 3 small streams of water moving down a hillside into the narrow water body. Behind that label, there is another label saying “Agriculture stormwater runoff” and to its left, another small stream of water running down the hillside. Above a dark black and gray cloud, with rain pouring down from it onto grass, is the label “Wind and rain”. Below a tractor that is atop some brown soil is a label saying “Application of biosolids/animal manure”. Finally, the last type of label, after “Pathways”, in the Progression of microplastics in the environment, is “Fate”, with those items circled in black. A label next to the floor of the wider outlet body of water says “Sedimentation and fragmentation”, with corresponding black dots inside the water. The next label is “Ingestion”, placed next to a fish, with an arrow pointing from the fish’s mouth to a bright blue dot, signifying the fish absorbing water that has been tainted with microplastics. Other areas with labels saying “Sedimentation and fragmentation” are the hillside and the bottom of the soil underneath a farm that has a tractor, two cows in a pen, and 3 rows of corn stalks."/>
                    <pic:cNvPicPr>
                      <a:picLocks noChangeAspect="1" noChangeArrowheads="1"/>
                    </pic:cNvPicPr>
                  </pic:nvPicPr>
                  <pic:blipFill>
                    <a:blip r:embed="rId10" r:link="rId11">
                      <a:extLst>
                        <a:ext uri="{28A0092B-C50C-407E-A947-70E740481C1C}">
                          <a14:useLocalDpi xmlns:a14="http://schemas.microsoft.com/office/drawing/2010/main" val="0"/>
                        </a:ext>
                      </a:extLst>
                    </a:blip>
                    <a:srcRect/>
                    <a:stretch>
                      <a:fillRect/>
                    </a:stretch>
                  </pic:blipFill>
                  <pic:spPr bwMode="auto">
                    <a:xfrm>
                      <a:off x="0" y="0"/>
                      <a:ext cx="6050142" cy="4076337"/>
                    </a:xfrm>
                    <a:prstGeom prst="rect">
                      <a:avLst/>
                    </a:prstGeom>
                    <a:noFill/>
                    <a:ln>
                      <a:noFill/>
                    </a:ln>
                  </pic:spPr>
                </pic:pic>
              </a:graphicData>
            </a:graphic>
          </wp:inline>
        </w:drawing>
      </w:r>
    </w:p>
    <w:p w14:paraId="4867F034" w14:textId="77777777" w:rsidR="0039568E" w:rsidRDefault="0039568E" w:rsidP="0039568E">
      <w:r>
        <w:rPr>
          <w:rFonts w:ascii="Helvetica" w:hAnsi="Helvetica" w:cs="Helvetica"/>
          <w:color w:val="202020"/>
        </w:rPr>
        <w:t>Graphic from Jeffrey L. Corbett, USGS</w:t>
      </w:r>
    </w:p>
    <w:p w14:paraId="17C2F29B" w14:textId="77777777" w:rsidR="002A0FB9" w:rsidRDefault="002A0FB9"/>
    <w:p w14:paraId="2B741151" w14:textId="77777777" w:rsidR="0039568E" w:rsidRPr="005363F8" w:rsidRDefault="0039568E" w:rsidP="0039568E">
      <w:pPr>
        <w:rPr>
          <w:rFonts w:asciiTheme="minorHAnsi" w:hAnsiTheme="minorHAnsi" w:cs="Calibri"/>
          <w:b/>
          <w:bCs/>
          <w:sz w:val="28"/>
          <w:szCs w:val="28"/>
        </w:rPr>
      </w:pPr>
      <w:r w:rsidRPr="005363F8">
        <w:rPr>
          <w:rFonts w:asciiTheme="minorHAnsi" w:hAnsiTheme="minorHAnsi" w:cs="Calibri"/>
          <w:b/>
          <w:bCs/>
          <w:sz w:val="28"/>
          <w:szCs w:val="28"/>
        </w:rPr>
        <w:t>How are they harmful?</w:t>
      </w:r>
    </w:p>
    <w:p w14:paraId="1EC9203A" w14:textId="1F7AAAD1" w:rsidR="0039568E" w:rsidRPr="005363F8" w:rsidRDefault="002508A9" w:rsidP="0039568E">
      <w:pPr>
        <w:rPr>
          <w:rFonts w:asciiTheme="minorHAnsi" w:hAnsiTheme="minorHAnsi" w:cs="Calibri"/>
          <w:sz w:val="28"/>
          <w:szCs w:val="28"/>
        </w:rPr>
      </w:pPr>
      <w:r w:rsidRPr="005363F8">
        <w:rPr>
          <w:rFonts w:asciiTheme="minorHAnsi" w:hAnsiTheme="minorHAnsi" w:cs="Calibri"/>
          <w:sz w:val="28"/>
          <w:szCs w:val="28"/>
        </w:rPr>
        <w:t>W</w:t>
      </w:r>
      <w:r w:rsidR="0039568E" w:rsidRPr="005363F8">
        <w:rPr>
          <w:rFonts w:asciiTheme="minorHAnsi" w:hAnsiTheme="minorHAnsi" w:cs="Calibri"/>
          <w:sz w:val="28"/>
          <w:szCs w:val="28"/>
        </w:rPr>
        <w:t>ildlife can mistake microplastics for food</w:t>
      </w:r>
      <w:r w:rsidRPr="005363F8">
        <w:rPr>
          <w:rFonts w:asciiTheme="minorHAnsi" w:hAnsiTheme="minorHAnsi" w:cs="Calibri"/>
          <w:sz w:val="28"/>
          <w:szCs w:val="28"/>
        </w:rPr>
        <w:t>, which can transfer up the food chain to humans</w:t>
      </w:r>
      <w:r w:rsidR="0039568E" w:rsidRPr="005363F8">
        <w:rPr>
          <w:rFonts w:asciiTheme="minorHAnsi" w:hAnsiTheme="minorHAnsi" w:cs="Calibri"/>
          <w:sz w:val="28"/>
          <w:szCs w:val="28"/>
        </w:rPr>
        <w:t xml:space="preserve">. </w:t>
      </w:r>
      <w:r w:rsidRPr="005363F8">
        <w:rPr>
          <w:rFonts w:asciiTheme="minorHAnsi" w:hAnsiTheme="minorHAnsi" w:cs="Calibri"/>
          <w:sz w:val="28"/>
          <w:szCs w:val="28"/>
        </w:rPr>
        <w:t xml:space="preserve"> In fact, microplastics have been found in human blood and breastmilk.  </w:t>
      </w:r>
      <w:r w:rsidR="0039568E" w:rsidRPr="005363F8">
        <w:rPr>
          <w:rFonts w:asciiTheme="minorHAnsi" w:hAnsiTheme="minorHAnsi" w:cs="Calibri"/>
          <w:sz w:val="28"/>
          <w:szCs w:val="28"/>
        </w:rPr>
        <w:t>The</w:t>
      </w:r>
      <w:r w:rsidRPr="005363F8">
        <w:rPr>
          <w:rFonts w:asciiTheme="minorHAnsi" w:hAnsiTheme="minorHAnsi" w:cs="Calibri"/>
          <w:sz w:val="28"/>
          <w:szCs w:val="28"/>
        </w:rPr>
        <w:t>re have been studies showing that</w:t>
      </w:r>
      <w:r w:rsidR="0039568E" w:rsidRPr="005363F8">
        <w:rPr>
          <w:rFonts w:asciiTheme="minorHAnsi" w:hAnsiTheme="minorHAnsi" w:cs="Calibri"/>
          <w:sz w:val="28"/>
          <w:szCs w:val="28"/>
        </w:rPr>
        <w:t xml:space="preserve"> microplastics and chemicals in the plastics may impact the </w:t>
      </w:r>
      <w:r w:rsidRPr="005363F8">
        <w:rPr>
          <w:rFonts w:asciiTheme="minorHAnsi" w:hAnsiTheme="minorHAnsi" w:cs="Calibri"/>
          <w:sz w:val="28"/>
          <w:szCs w:val="28"/>
        </w:rPr>
        <w:t>gene expression, development and behavior of numerous organisms including humans.</w:t>
      </w:r>
    </w:p>
    <w:p w14:paraId="24E615B5" w14:textId="77777777" w:rsidR="0039568E" w:rsidRPr="005363F8" w:rsidRDefault="0039568E" w:rsidP="0039568E">
      <w:pPr>
        <w:rPr>
          <w:rFonts w:asciiTheme="minorHAnsi" w:hAnsiTheme="minorHAnsi" w:cs="Calibri"/>
          <w:sz w:val="28"/>
          <w:szCs w:val="28"/>
        </w:rPr>
      </w:pPr>
    </w:p>
    <w:p w14:paraId="29DB82EB" w14:textId="77777777" w:rsidR="0039568E" w:rsidRPr="005363F8" w:rsidRDefault="0039568E" w:rsidP="0039568E">
      <w:pPr>
        <w:rPr>
          <w:rFonts w:asciiTheme="minorHAnsi" w:hAnsiTheme="minorHAnsi" w:cs="Calibri"/>
          <w:b/>
          <w:bCs/>
          <w:sz w:val="28"/>
          <w:szCs w:val="28"/>
        </w:rPr>
      </w:pPr>
      <w:r w:rsidRPr="005363F8">
        <w:rPr>
          <w:rFonts w:asciiTheme="minorHAnsi" w:hAnsiTheme="minorHAnsi" w:cs="Calibri"/>
          <w:b/>
          <w:bCs/>
          <w:sz w:val="28"/>
          <w:szCs w:val="28"/>
        </w:rPr>
        <w:t>How can I reduce the generation of microplastics?</w:t>
      </w:r>
    </w:p>
    <w:p w14:paraId="0FBE4F40" w14:textId="666D9AC5" w:rsidR="0039568E" w:rsidRPr="005363F8" w:rsidRDefault="0084201C" w:rsidP="0039568E">
      <w:pPr>
        <w:pStyle w:val="NoSpacing"/>
        <w:rPr>
          <w:rFonts w:asciiTheme="minorHAnsi" w:hAnsiTheme="minorHAnsi" w:cs="Calibri"/>
          <w:sz w:val="28"/>
          <w:szCs w:val="28"/>
        </w:rPr>
      </w:pPr>
      <w:r w:rsidRPr="005363F8">
        <w:rPr>
          <w:rFonts w:asciiTheme="minorHAnsi" w:hAnsiTheme="minorHAnsi" w:cs="Calibri"/>
          <w:sz w:val="28"/>
          <w:szCs w:val="28"/>
        </w:rPr>
        <w:t>Here are a</w:t>
      </w:r>
      <w:r w:rsidR="0039568E" w:rsidRPr="005363F8">
        <w:rPr>
          <w:rFonts w:asciiTheme="minorHAnsi" w:hAnsiTheme="minorHAnsi" w:cs="Calibri"/>
          <w:sz w:val="28"/>
          <w:szCs w:val="28"/>
        </w:rPr>
        <w:t xml:space="preserve"> few ideas:</w:t>
      </w:r>
    </w:p>
    <w:p w14:paraId="481C0B07" w14:textId="4222D983" w:rsidR="003E7251" w:rsidRPr="005363F8" w:rsidRDefault="003E7251" w:rsidP="003E7251">
      <w:pPr>
        <w:pStyle w:val="NoSpacing"/>
        <w:numPr>
          <w:ilvl w:val="0"/>
          <w:numId w:val="2"/>
        </w:numPr>
        <w:rPr>
          <w:rFonts w:asciiTheme="minorHAnsi" w:hAnsiTheme="minorHAnsi" w:cs="Calibri"/>
          <w:sz w:val="28"/>
          <w:szCs w:val="28"/>
        </w:rPr>
      </w:pPr>
      <w:r w:rsidRPr="005363F8">
        <w:rPr>
          <w:rFonts w:asciiTheme="minorHAnsi" w:hAnsiTheme="minorHAnsi" w:cs="Calibri"/>
          <w:sz w:val="28"/>
          <w:szCs w:val="28"/>
        </w:rPr>
        <w:t>Reduce microfiber pollution from your washing machin</w:t>
      </w:r>
      <w:r w:rsidR="00B12C1F" w:rsidRPr="005363F8">
        <w:rPr>
          <w:rFonts w:asciiTheme="minorHAnsi" w:hAnsiTheme="minorHAnsi" w:cs="Calibri"/>
          <w:sz w:val="28"/>
          <w:szCs w:val="28"/>
        </w:rPr>
        <w:t>e</w:t>
      </w:r>
      <w:r w:rsidRPr="005363F8">
        <w:rPr>
          <w:rFonts w:asciiTheme="minorHAnsi" w:hAnsiTheme="minorHAnsi" w:cs="Calibri"/>
          <w:sz w:val="28"/>
          <w:szCs w:val="28"/>
        </w:rPr>
        <w:t xml:space="preserve"> by </w:t>
      </w:r>
    </w:p>
    <w:p w14:paraId="76DFDD5D" w14:textId="03947ADE" w:rsidR="003E7251" w:rsidRPr="005363F8" w:rsidRDefault="003E7251" w:rsidP="003E7251">
      <w:pPr>
        <w:pStyle w:val="NoSpacing"/>
        <w:numPr>
          <w:ilvl w:val="1"/>
          <w:numId w:val="2"/>
        </w:numPr>
        <w:rPr>
          <w:rFonts w:asciiTheme="minorHAnsi" w:hAnsiTheme="minorHAnsi" w:cs="Calibri"/>
          <w:sz w:val="28"/>
          <w:szCs w:val="28"/>
        </w:rPr>
      </w:pPr>
      <w:r w:rsidRPr="005363F8">
        <w:rPr>
          <w:rFonts w:asciiTheme="minorHAnsi" w:hAnsiTheme="minorHAnsi" w:cs="Calibri"/>
          <w:sz w:val="28"/>
          <w:szCs w:val="28"/>
        </w:rPr>
        <w:t>Wash</w:t>
      </w:r>
      <w:r w:rsidR="00B12C1F" w:rsidRPr="005363F8">
        <w:rPr>
          <w:rFonts w:asciiTheme="minorHAnsi" w:hAnsiTheme="minorHAnsi" w:cs="Calibri"/>
          <w:sz w:val="28"/>
          <w:szCs w:val="28"/>
        </w:rPr>
        <w:t>ing</w:t>
      </w:r>
      <w:r w:rsidRPr="005363F8">
        <w:rPr>
          <w:rFonts w:asciiTheme="minorHAnsi" w:hAnsiTheme="minorHAnsi" w:cs="Calibri"/>
          <w:sz w:val="28"/>
          <w:szCs w:val="28"/>
        </w:rPr>
        <w:t xml:space="preserve"> clothes less often</w:t>
      </w:r>
    </w:p>
    <w:p w14:paraId="053C201D" w14:textId="77777777" w:rsidR="003E7251" w:rsidRPr="005363F8" w:rsidRDefault="003E7251" w:rsidP="003E7251">
      <w:pPr>
        <w:pStyle w:val="NoSpacing"/>
        <w:numPr>
          <w:ilvl w:val="1"/>
          <w:numId w:val="2"/>
        </w:numPr>
        <w:rPr>
          <w:rFonts w:asciiTheme="minorHAnsi" w:hAnsiTheme="minorHAnsi" w:cs="Calibri"/>
          <w:sz w:val="28"/>
          <w:szCs w:val="28"/>
        </w:rPr>
      </w:pPr>
      <w:r w:rsidRPr="005363F8">
        <w:rPr>
          <w:rFonts w:asciiTheme="minorHAnsi" w:hAnsiTheme="minorHAnsi" w:cs="Calibri"/>
          <w:sz w:val="28"/>
          <w:szCs w:val="28"/>
        </w:rPr>
        <w:t>Washing in cold water</w:t>
      </w:r>
    </w:p>
    <w:p w14:paraId="6EA8BE97" w14:textId="77777777" w:rsidR="003E7251" w:rsidRPr="005363F8" w:rsidRDefault="003E7251" w:rsidP="003E7251">
      <w:pPr>
        <w:pStyle w:val="NoSpacing"/>
        <w:numPr>
          <w:ilvl w:val="1"/>
          <w:numId w:val="2"/>
        </w:numPr>
        <w:rPr>
          <w:rFonts w:asciiTheme="minorHAnsi" w:hAnsiTheme="minorHAnsi" w:cs="Calibri"/>
          <w:sz w:val="28"/>
          <w:szCs w:val="28"/>
        </w:rPr>
      </w:pPr>
      <w:r w:rsidRPr="005363F8">
        <w:rPr>
          <w:rFonts w:asciiTheme="minorHAnsi" w:hAnsiTheme="minorHAnsi" w:cs="Calibri"/>
          <w:sz w:val="28"/>
          <w:szCs w:val="28"/>
        </w:rPr>
        <w:t>Using the gentle cycle</w:t>
      </w:r>
    </w:p>
    <w:p w14:paraId="5AA4A0B0" w14:textId="77777777" w:rsidR="003E7251" w:rsidRPr="005363F8" w:rsidRDefault="003E7251" w:rsidP="003E7251">
      <w:pPr>
        <w:pStyle w:val="NoSpacing"/>
        <w:numPr>
          <w:ilvl w:val="1"/>
          <w:numId w:val="2"/>
        </w:numPr>
        <w:rPr>
          <w:rFonts w:asciiTheme="minorHAnsi" w:hAnsiTheme="minorHAnsi" w:cs="Calibri"/>
          <w:sz w:val="28"/>
          <w:szCs w:val="28"/>
        </w:rPr>
      </w:pPr>
      <w:r w:rsidRPr="005363F8">
        <w:rPr>
          <w:rFonts w:asciiTheme="minorHAnsi" w:hAnsiTheme="minorHAnsi" w:cs="Calibri"/>
          <w:sz w:val="28"/>
          <w:szCs w:val="28"/>
        </w:rPr>
        <w:t>Installing a microfiber filter</w:t>
      </w:r>
    </w:p>
    <w:p w14:paraId="6ED22121" w14:textId="77777777" w:rsidR="003E7251" w:rsidRPr="005363F8" w:rsidRDefault="003E7251" w:rsidP="003E7251">
      <w:pPr>
        <w:pStyle w:val="NoSpacing"/>
        <w:numPr>
          <w:ilvl w:val="0"/>
          <w:numId w:val="2"/>
        </w:numPr>
        <w:rPr>
          <w:rFonts w:asciiTheme="minorHAnsi" w:hAnsiTheme="minorHAnsi" w:cs="Calibri"/>
          <w:sz w:val="28"/>
          <w:szCs w:val="28"/>
        </w:rPr>
      </w:pPr>
      <w:r w:rsidRPr="005363F8">
        <w:rPr>
          <w:rFonts w:asciiTheme="minorHAnsi" w:hAnsiTheme="minorHAnsi" w:cs="Calibri"/>
          <w:sz w:val="28"/>
          <w:szCs w:val="28"/>
        </w:rPr>
        <w:t>Don’t litter! Participate in your local litter clean-up events.</w:t>
      </w:r>
    </w:p>
    <w:p w14:paraId="12F2F82F" w14:textId="617B588F" w:rsidR="0039568E" w:rsidRPr="005363F8" w:rsidRDefault="0039568E" w:rsidP="0084201C">
      <w:pPr>
        <w:pStyle w:val="NoSpacing"/>
        <w:numPr>
          <w:ilvl w:val="0"/>
          <w:numId w:val="2"/>
        </w:numPr>
        <w:rPr>
          <w:rFonts w:asciiTheme="minorHAnsi" w:hAnsiTheme="minorHAnsi" w:cs="Calibri"/>
          <w:sz w:val="28"/>
          <w:szCs w:val="28"/>
        </w:rPr>
      </w:pPr>
      <w:r w:rsidRPr="005363F8">
        <w:rPr>
          <w:rFonts w:asciiTheme="minorHAnsi" w:hAnsiTheme="minorHAnsi" w:cs="Calibri"/>
          <w:sz w:val="28"/>
          <w:szCs w:val="28"/>
        </w:rPr>
        <w:t>Say no to single-use plastics like utensils and pre-filled water bottles.</w:t>
      </w:r>
    </w:p>
    <w:p w14:paraId="0E27E3D1" w14:textId="54014914" w:rsidR="0039568E" w:rsidRPr="005363F8" w:rsidRDefault="0039568E" w:rsidP="0084201C">
      <w:pPr>
        <w:pStyle w:val="NoSpacing"/>
        <w:numPr>
          <w:ilvl w:val="0"/>
          <w:numId w:val="2"/>
        </w:numPr>
        <w:rPr>
          <w:rFonts w:asciiTheme="minorHAnsi" w:hAnsiTheme="minorHAnsi" w:cs="Calibri"/>
          <w:sz w:val="28"/>
          <w:szCs w:val="28"/>
        </w:rPr>
      </w:pPr>
      <w:r w:rsidRPr="005363F8">
        <w:rPr>
          <w:rFonts w:asciiTheme="minorHAnsi" w:hAnsiTheme="minorHAnsi" w:cs="Calibri"/>
          <w:sz w:val="28"/>
          <w:szCs w:val="28"/>
        </w:rPr>
        <w:lastRenderedPageBreak/>
        <w:t>Choose items with plastic-free packaging such as shampoo/conditioner/soap bars and toothpaste tablets.</w:t>
      </w:r>
    </w:p>
    <w:p w14:paraId="65832672" w14:textId="77777777" w:rsidR="003E7251" w:rsidRPr="005363F8" w:rsidRDefault="003E7251" w:rsidP="003E7251">
      <w:pPr>
        <w:pStyle w:val="ListParagraph"/>
        <w:numPr>
          <w:ilvl w:val="0"/>
          <w:numId w:val="2"/>
        </w:numPr>
        <w:spacing w:after="0"/>
        <w:rPr>
          <w:rFonts w:cs="Calibri"/>
          <w:sz w:val="28"/>
          <w:szCs w:val="28"/>
        </w:rPr>
      </w:pPr>
      <w:r w:rsidRPr="005363F8">
        <w:rPr>
          <w:rFonts w:cs="Calibri"/>
          <w:sz w:val="28"/>
          <w:szCs w:val="28"/>
        </w:rPr>
        <w:t>Say no to “fast fashion”</w:t>
      </w:r>
    </w:p>
    <w:p w14:paraId="0A29C6E4" w14:textId="30F68AF8" w:rsidR="00121B17" w:rsidRPr="005363F8" w:rsidRDefault="00121B17" w:rsidP="003E7251">
      <w:pPr>
        <w:pStyle w:val="ListParagraph"/>
        <w:numPr>
          <w:ilvl w:val="0"/>
          <w:numId w:val="2"/>
        </w:numPr>
        <w:spacing w:after="0"/>
        <w:rPr>
          <w:rFonts w:cs="Calibri"/>
          <w:sz w:val="28"/>
          <w:szCs w:val="28"/>
        </w:rPr>
      </w:pPr>
      <w:r w:rsidRPr="005363F8">
        <w:rPr>
          <w:rFonts w:cs="Calibri"/>
          <w:sz w:val="28"/>
          <w:szCs w:val="28"/>
        </w:rPr>
        <w:t>Reduce tire wear by maintaining the correct tire pressure, avoid</w:t>
      </w:r>
      <w:r w:rsidR="00654A2C" w:rsidRPr="005363F8">
        <w:rPr>
          <w:rFonts w:cs="Calibri"/>
          <w:sz w:val="28"/>
          <w:szCs w:val="28"/>
        </w:rPr>
        <w:t>ing</w:t>
      </w:r>
      <w:r w:rsidRPr="005363F8">
        <w:rPr>
          <w:rFonts w:cs="Calibri"/>
          <w:sz w:val="28"/>
          <w:szCs w:val="28"/>
        </w:rPr>
        <w:t xml:space="preserve"> sharp breaking or accelerating and driving less.</w:t>
      </w:r>
    </w:p>
    <w:p w14:paraId="09D677CC" w14:textId="77777777" w:rsidR="003E7251" w:rsidRPr="005363F8" w:rsidRDefault="003E7251" w:rsidP="003E7251">
      <w:pPr>
        <w:pStyle w:val="ListParagraph"/>
        <w:numPr>
          <w:ilvl w:val="0"/>
          <w:numId w:val="2"/>
        </w:numPr>
        <w:rPr>
          <w:rFonts w:cs="Calibri"/>
          <w:sz w:val="28"/>
          <w:szCs w:val="28"/>
        </w:rPr>
      </w:pPr>
      <w:r w:rsidRPr="005363F8">
        <w:rPr>
          <w:rFonts w:cs="Calibri"/>
          <w:sz w:val="28"/>
          <w:szCs w:val="28"/>
        </w:rPr>
        <w:t>Properly recycle your plastic bottles, jars, jugs and tubs according to your local recycling program.</w:t>
      </w:r>
    </w:p>
    <w:p w14:paraId="1B821B33" w14:textId="77777777" w:rsidR="0039568E" w:rsidRPr="005363F8" w:rsidRDefault="0039568E" w:rsidP="0039568E">
      <w:pPr>
        <w:rPr>
          <w:rFonts w:asciiTheme="minorHAnsi" w:hAnsiTheme="minorHAnsi" w:cs="Calibri"/>
          <w:sz w:val="28"/>
          <w:szCs w:val="28"/>
        </w:rPr>
      </w:pPr>
    </w:p>
    <w:p w14:paraId="695A43EC" w14:textId="723A518A" w:rsidR="0039568E" w:rsidRPr="005363F8" w:rsidRDefault="002508A9" w:rsidP="0039568E">
      <w:pPr>
        <w:rPr>
          <w:rFonts w:asciiTheme="minorHAnsi" w:hAnsiTheme="minorHAnsi" w:cs="Calibri"/>
          <w:b/>
          <w:bCs/>
          <w:sz w:val="28"/>
          <w:szCs w:val="28"/>
        </w:rPr>
      </w:pPr>
      <w:r w:rsidRPr="005363F8">
        <w:rPr>
          <w:rFonts w:asciiTheme="minorHAnsi" w:hAnsiTheme="minorHAnsi" w:cs="Calibri"/>
          <w:b/>
          <w:bCs/>
          <w:sz w:val="28"/>
          <w:szCs w:val="28"/>
        </w:rPr>
        <w:t>Sources and links to more detailed information</w:t>
      </w:r>
      <w:r w:rsidR="00B12C1F" w:rsidRPr="005363F8">
        <w:rPr>
          <w:rFonts w:asciiTheme="minorHAnsi" w:hAnsiTheme="minorHAnsi" w:cs="Calibri"/>
          <w:b/>
          <w:bCs/>
          <w:sz w:val="28"/>
          <w:szCs w:val="28"/>
        </w:rPr>
        <w:t>:</w:t>
      </w:r>
    </w:p>
    <w:p w14:paraId="63408ABB" w14:textId="621DC2C1" w:rsidR="00B12C1F" w:rsidRPr="005363F8" w:rsidRDefault="00B12C1F" w:rsidP="00121B17">
      <w:pPr>
        <w:pStyle w:val="ListParagraph"/>
        <w:numPr>
          <w:ilvl w:val="0"/>
          <w:numId w:val="4"/>
        </w:numPr>
        <w:rPr>
          <w:rFonts w:cs="Calibri"/>
          <w:sz w:val="28"/>
          <w:szCs w:val="28"/>
        </w:rPr>
      </w:pPr>
      <w:r w:rsidRPr="005363F8">
        <w:rPr>
          <w:rFonts w:cs="Calibri"/>
          <w:sz w:val="28"/>
          <w:szCs w:val="28"/>
        </w:rPr>
        <w:t xml:space="preserve">National Oceanic and Atmosphere Administration Microplastics Website </w:t>
      </w:r>
      <w:hyperlink r:id="rId12" w:history="1">
        <w:r w:rsidRPr="005363F8">
          <w:rPr>
            <w:rStyle w:val="Hyperlink"/>
            <w:rFonts w:cs="Calibri"/>
            <w:sz w:val="28"/>
            <w:szCs w:val="28"/>
          </w:rPr>
          <w:t>https://marinedebris.noaa.gov/what-marine-debris/microplastics</w:t>
        </w:r>
      </w:hyperlink>
    </w:p>
    <w:p w14:paraId="46ECB11E" w14:textId="72BA1A04" w:rsidR="0039568E" w:rsidRPr="005363F8" w:rsidRDefault="00811871" w:rsidP="00121B17">
      <w:pPr>
        <w:pStyle w:val="ListParagraph"/>
        <w:numPr>
          <w:ilvl w:val="0"/>
          <w:numId w:val="4"/>
        </w:numPr>
        <w:rPr>
          <w:rFonts w:cs="Calibri"/>
          <w:sz w:val="28"/>
          <w:szCs w:val="28"/>
        </w:rPr>
      </w:pPr>
      <w:r w:rsidRPr="005363F8">
        <w:rPr>
          <w:rFonts w:cs="Calibri"/>
          <w:sz w:val="28"/>
          <w:szCs w:val="28"/>
        </w:rPr>
        <w:t xml:space="preserve">Microplastics Marine Debris Fact Sheet from the National Oceanic and Atmosphere Administration  </w:t>
      </w:r>
      <w:hyperlink r:id="rId13" w:history="1">
        <w:r w:rsidRPr="005363F8">
          <w:rPr>
            <w:rStyle w:val="Hyperlink"/>
            <w:rFonts w:cs="Calibri"/>
            <w:sz w:val="28"/>
            <w:szCs w:val="28"/>
          </w:rPr>
          <w:t>https://marinedebris.noaa.gov/fact-sheets/microplastic-marine-debris-fact-sheet</w:t>
        </w:r>
      </w:hyperlink>
      <w:r w:rsidR="003E7251" w:rsidRPr="005363F8">
        <w:rPr>
          <w:rStyle w:val="Hyperlink"/>
          <w:rFonts w:cs="Calibri"/>
          <w:sz w:val="28"/>
          <w:szCs w:val="28"/>
        </w:rPr>
        <w:t xml:space="preserve"> </w:t>
      </w:r>
    </w:p>
    <w:p w14:paraId="66B2B107" w14:textId="77777777" w:rsidR="00B12C1F" w:rsidRPr="005363F8" w:rsidRDefault="00B12C1F" w:rsidP="00121B17">
      <w:pPr>
        <w:pStyle w:val="ListParagraph"/>
        <w:numPr>
          <w:ilvl w:val="0"/>
          <w:numId w:val="4"/>
        </w:numPr>
        <w:rPr>
          <w:rFonts w:cs="Calibri"/>
          <w:sz w:val="28"/>
          <w:szCs w:val="28"/>
        </w:rPr>
      </w:pPr>
      <w:r w:rsidRPr="005363F8">
        <w:rPr>
          <w:rFonts w:cs="Calibri"/>
          <w:sz w:val="28"/>
          <w:szCs w:val="28"/>
        </w:rPr>
        <w:t xml:space="preserve">National Oceanic and Atmosphere Administration  Interagency Marine Debris Coordinating Committee Report on Microfiber Pollution </w:t>
      </w:r>
      <w:hyperlink r:id="rId14" w:history="1">
        <w:r w:rsidRPr="005363F8">
          <w:rPr>
            <w:rStyle w:val="Hyperlink"/>
            <w:rFonts w:cs="Calibri"/>
            <w:sz w:val="28"/>
            <w:szCs w:val="28"/>
          </w:rPr>
          <w:t>https://marinedebris.noaa.gov/interagency-marine-debris-coordinating-committee-reports/interagency-marine-debris-coordinating-committee-report-microfiber-pollution</w:t>
        </w:r>
      </w:hyperlink>
      <w:r w:rsidRPr="005363F8">
        <w:rPr>
          <w:rFonts w:cs="Calibri"/>
          <w:sz w:val="28"/>
          <w:szCs w:val="28"/>
        </w:rPr>
        <w:t xml:space="preserve"> </w:t>
      </w:r>
    </w:p>
    <w:p w14:paraId="5F8DE883" w14:textId="77777777" w:rsidR="00B12C1F" w:rsidRPr="005363F8" w:rsidRDefault="00B12C1F" w:rsidP="00121B17">
      <w:pPr>
        <w:pStyle w:val="ListParagraph"/>
        <w:numPr>
          <w:ilvl w:val="0"/>
          <w:numId w:val="4"/>
        </w:numPr>
        <w:rPr>
          <w:rFonts w:cs="Calibri"/>
          <w:sz w:val="28"/>
          <w:szCs w:val="28"/>
        </w:rPr>
      </w:pPr>
      <w:r w:rsidRPr="005363F8">
        <w:rPr>
          <w:rFonts w:cs="Calibri"/>
          <w:sz w:val="28"/>
          <w:szCs w:val="28"/>
        </w:rPr>
        <w:t xml:space="preserve">USEPA Trash Free Waters Website with information on aquatic trash and </w:t>
      </w:r>
      <w:proofErr w:type="spellStart"/>
      <w:r w:rsidRPr="005363F8">
        <w:rPr>
          <w:rFonts w:cs="Calibri"/>
          <w:sz w:val="28"/>
          <w:szCs w:val="28"/>
        </w:rPr>
        <w:t>hos</w:t>
      </w:r>
      <w:proofErr w:type="spellEnd"/>
      <w:r w:rsidRPr="005363F8">
        <w:rPr>
          <w:rFonts w:cs="Calibri"/>
          <w:sz w:val="28"/>
          <w:szCs w:val="28"/>
        </w:rPr>
        <w:t xml:space="preserve"> it can be prevented </w:t>
      </w:r>
      <w:hyperlink r:id="rId15" w:history="1">
        <w:r w:rsidRPr="005363F8">
          <w:rPr>
            <w:rStyle w:val="Hyperlink"/>
            <w:rFonts w:cs="Calibri"/>
            <w:sz w:val="28"/>
            <w:szCs w:val="28"/>
          </w:rPr>
          <w:t>https://www.epa.gov/trash-free-waters</w:t>
        </w:r>
      </w:hyperlink>
      <w:r w:rsidRPr="005363F8">
        <w:rPr>
          <w:rFonts w:cs="Calibri"/>
          <w:sz w:val="28"/>
          <w:szCs w:val="28"/>
        </w:rPr>
        <w:t xml:space="preserve"> </w:t>
      </w:r>
    </w:p>
    <w:p w14:paraId="5FBA122F" w14:textId="77777777" w:rsidR="00B12C1F" w:rsidRPr="005363F8" w:rsidRDefault="00B12C1F" w:rsidP="00121B17">
      <w:pPr>
        <w:pStyle w:val="ListParagraph"/>
        <w:numPr>
          <w:ilvl w:val="0"/>
          <w:numId w:val="4"/>
        </w:numPr>
        <w:rPr>
          <w:rFonts w:cs="Calibri"/>
          <w:sz w:val="28"/>
          <w:szCs w:val="28"/>
        </w:rPr>
      </w:pPr>
      <w:r w:rsidRPr="005363F8">
        <w:rPr>
          <w:rFonts w:cs="Calibri"/>
          <w:sz w:val="28"/>
          <w:szCs w:val="28"/>
        </w:rPr>
        <w:t xml:space="preserve">USGS - Microplastics Sources, Pathways and Fate Conceptual Diagram </w:t>
      </w:r>
      <w:hyperlink r:id="rId16" w:history="1">
        <w:r w:rsidRPr="005363F8">
          <w:rPr>
            <w:rStyle w:val="Hyperlink"/>
            <w:rFonts w:cs="Calibri"/>
            <w:sz w:val="28"/>
            <w:szCs w:val="28"/>
          </w:rPr>
          <w:t>https://www.usgs.gov/index.php/media/images/microplastics-sources-pathways-and-fate-conceptual-diagram</w:t>
        </w:r>
      </w:hyperlink>
    </w:p>
    <w:p w14:paraId="30487A77" w14:textId="3C5B468E" w:rsidR="0039568E" w:rsidRPr="005363F8" w:rsidRDefault="00811871" w:rsidP="00121B17">
      <w:pPr>
        <w:pStyle w:val="ListParagraph"/>
        <w:numPr>
          <w:ilvl w:val="0"/>
          <w:numId w:val="4"/>
        </w:numPr>
        <w:rPr>
          <w:rFonts w:cs="Calibri"/>
          <w:sz w:val="28"/>
          <w:szCs w:val="28"/>
        </w:rPr>
      </w:pPr>
      <w:r w:rsidRPr="005363F8">
        <w:rPr>
          <w:rFonts w:cs="Calibri"/>
          <w:sz w:val="28"/>
          <w:szCs w:val="28"/>
        </w:rPr>
        <w:t xml:space="preserve">“Where the Ocean’s Microplastics Come From” Infographic  </w:t>
      </w:r>
      <w:hyperlink r:id="rId17" w:history="1">
        <w:r w:rsidRPr="005363F8">
          <w:rPr>
            <w:rStyle w:val="Hyperlink"/>
            <w:rFonts w:cs="Calibri"/>
            <w:sz w:val="28"/>
            <w:szCs w:val="28"/>
          </w:rPr>
          <w:t>https://cdn.statcdn.com/Infographic/images/normal/17957.jpeg</w:t>
        </w:r>
      </w:hyperlink>
      <w:r w:rsidR="0039568E" w:rsidRPr="005363F8">
        <w:rPr>
          <w:rFonts w:cs="Calibri"/>
          <w:sz w:val="28"/>
          <w:szCs w:val="28"/>
        </w:rPr>
        <w:t xml:space="preserve"> </w:t>
      </w:r>
    </w:p>
    <w:p w14:paraId="67EC2A92" w14:textId="2684D8E8" w:rsidR="002508A9" w:rsidRPr="005363F8" w:rsidRDefault="00811871" w:rsidP="00121B17">
      <w:pPr>
        <w:pStyle w:val="ListParagraph"/>
        <w:numPr>
          <w:ilvl w:val="0"/>
          <w:numId w:val="4"/>
        </w:numPr>
        <w:rPr>
          <w:rFonts w:cs="Calibri"/>
          <w:sz w:val="28"/>
          <w:szCs w:val="28"/>
        </w:rPr>
      </w:pPr>
      <w:r w:rsidRPr="005363F8">
        <w:rPr>
          <w:rFonts w:cs="Calibri"/>
          <w:sz w:val="28"/>
          <w:szCs w:val="28"/>
        </w:rPr>
        <w:t xml:space="preserve">NJDEP Science Advisory Board Final Report - Microplastics In The Aquatic Environment: Sources, Occurrences, And Currently Known Risks </w:t>
      </w:r>
      <w:hyperlink r:id="rId18" w:history="1">
        <w:r w:rsidRPr="005363F8">
          <w:rPr>
            <w:rStyle w:val="Hyperlink"/>
            <w:rFonts w:cs="Calibri"/>
            <w:sz w:val="28"/>
            <w:szCs w:val="28"/>
          </w:rPr>
          <w:t>https://dep.nj.gov/wp-content/uploads/sab/sab-microplastics.pdf</w:t>
        </w:r>
      </w:hyperlink>
      <w:r w:rsidR="002508A9" w:rsidRPr="005363F8">
        <w:rPr>
          <w:rFonts w:cs="Calibri"/>
          <w:sz w:val="28"/>
          <w:szCs w:val="28"/>
        </w:rPr>
        <w:t xml:space="preserve"> </w:t>
      </w:r>
    </w:p>
    <w:p w14:paraId="24697563" w14:textId="17029F75" w:rsidR="002508A9" w:rsidRPr="005363F8" w:rsidRDefault="00811871" w:rsidP="00121B17">
      <w:pPr>
        <w:pStyle w:val="ListParagraph"/>
        <w:numPr>
          <w:ilvl w:val="0"/>
          <w:numId w:val="4"/>
        </w:numPr>
        <w:rPr>
          <w:rFonts w:cs="Calibri"/>
          <w:sz w:val="28"/>
          <w:szCs w:val="28"/>
        </w:rPr>
      </w:pPr>
      <w:r w:rsidRPr="005363F8">
        <w:rPr>
          <w:rFonts w:cs="Calibri"/>
          <w:sz w:val="28"/>
          <w:szCs w:val="28"/>
        </w:rPr>
        <w:t xml:space="preserve">OCEAN WISE Smart Wash Cycle Report  </w:t>
      </w:r>
      <w:hyperlink r:id="rId19" w:history="1">
        <w:r w:rsidRPr="005363F8">
          <w:rPr>
            <w:rStyle w:val="Hyperlink"/>
            <w:rFonts w:cs="Calibri"/>
            <w:sz w:val="28"/>
            <w:szCs w:val="28"/>
          </w:rPr>
          <w:t>https://ocean.org/app/uploads/2022/12/OceanWise-WashingReport.pdf</w:t>
        </w:r>
      </w:hyperlink>
      <w:r w:rsidR="002508A9" w:rsidRPr="005363F8">
        <w:rPr>
          <w:rFonts w:cs="Calibri"/>
          <w:sz w:val="28"/>
          <w:szCs w:val="28"/>
        </w:rPr>
        <w:t xml:space="preserve"> </w:t>
      </w:r>
    </w:p>
    <w:p w14:paraId="51BB4EB5" w14:textId="77777777" w:rsidR="00121B17" w:rsidRPr="005363F8" w:rsidRDefault="00811871" w:rsidP="00121B17">
      <w:pPr>
        <w:pStyle w:val="ListParagraph"/>
        <w:numPr>
          <w:ilvl w:val="0"/>
          <w:numId w:val="4"/>
        </w:numPr>
        <w:rPr>
          <w:rFonts w:cs="Calibri"/>
          <w:sz w:val="28"/>
          <w:szCs w:val="28"/>
        </w:rPr>
      </w:pPr>
      <w:r w:rsidRPr="005363F8">
        <w:rPr>
          <w:rFonts w:cs="Calibri"/>
          <w:sz w:val="28"/>
          <w:szCs w:val="28"/>
        </w:rPr>
        <w:t xml:space="preserve">International Union for Conservation of Nature </w:t>
      </w:r>
      <w:r w:rsidR="00130261" w:rsidRPr="005363F8">
        <w:rPr>
          <w:rFonts w:cs="Calibri"/>
          <w:sz w:val="28"/>
          <w:szCs w:val="28"/>
        </w:rPr>
        <w:t xml:space="preserve">– Primary </w:t>
      </w:r>
      <w:r w:rsidR="00B12C1F" w:rsidRPr="005363F8">
        <w:rPr>
          <w:rFonts w:cs="Calibri"/>
          <w:sz w:val="28"/>
          <w:szCs w:val="28"/>
        </w:rPr>
        <w:t>Microplastics</w:t>
      </w:r>
      <w:r w:rsidR="00130261" w:rsidRPr="005363F8">
        <w:rPr>
          <w:rFonts w:cs="Calibri"/>
          <w:sz w:val="28"/>
          <w:szCs w:val="28"/>
        </w:rPr>
        <w:t xml:space="preserve"> in the Oceans: A Global Evaluation of Sources, January 2017 </w:t>
      </w:r>
      <w:hyperlink r:id="rId20" w:history="1">
        <w:r w:rsidR="00130261" w:rsidRPr="005363F8">
          <w:rPr>
            <w:rStyle w:val="Hyperlink"/>
            <w:rFonts w:cs="Calibri"/>
            <w:sz w:val="28"/>
            <w:szCs w:val="28"/>
          </w:rPr>
          <w:t>https://www.iucn.org/</w:t>
        </w:r>
      </w:hyperlink>
      <w:r w:rsidR="002508A9" w:rsidRPr="005363F8">
        <w:rPr>
          <w:rFonts w:cs="Calibri"/>
          <w:sz w:val="28"/>
          <w:szCs w:val="28"/>
        </w:rPr>
        <w:t xml:space="preserve"> </w:t>
      </w:r>
      <w:r w:rsidR="00121B17" w:rsidRPr="005363F8">
        <w:rPr>
          <w:rFonts w:cs="Calibri"/>
          <w:sz w:val="28"/>
          <w:szCs w:val="28"/>
        </w:rPr>
        <w:t xml:space="preserve">  </w:t>
      </w:r>
    </w:p>
    <w:p w14:paraId="42D3CB97" w14:textId="53839CDB" w:rsidR="00121B17" w:rsidRPr="005363F8" w:rsidRDefault="00130261" w:rsidP="00121B17">
      <w:pPr>
        <w:pStyle w:val="ListParagraph"/>
        <w:numPr>
          <w:ilvl w:val="0"/>
          <w:numId w:val="4"/>
        </w:numPr>
        <w:rPr>
          <w:rStyle w:val="Hyperlink"/>
          <w:rFonts w:cs="Calibri"/>
          <w:color w:val="auto"/>
          <w:sz w:val="28"/>
          <w:szCs w:val="28"/>
          <w:u w:val="none"/>
        </w:rPr>
      </w:pPr>
      <w:r w:rsidRPr="005363F8">
        <w:rPr>
          <w:rFonts w:cs="Calibri"/>
          <w:sz w:val="28"/>
          <w:szCs w:val="28"/>
        </w:rPr>
        <w:t xml:space="preserve">Illinois EPA – Microplastics Website </w:t>
      </w:r>
      <w:hyperlink r:id="rId21" w:history="1">
        <w:r w:rsidR="005363F8" w:rsidRPr="00A831D0">
          <w:rPr>
            <w:rStyle w:val="Hyperlink"/>
            <w:rFonts w:cs="Calibri"/>
            <w:sz w:val="28"/>
            <w:szCs w:val="28"/>
          </w:rPr>
          <w:t>https://epa.illinois.gov/topics/water-quality/microplastics.html</w:t>
        </w:r>
      </w:hyperlink>
      <w:r w:rsidR="00121B17" w:rsidRPr="005363F8">
        <w:rPr>
          <w:rStyle w:val="Hyperlink"/>
          <w:rFonts w:cs="Calibri"/>
          <w:sz w:val="28"/>
          <w:szCs w:val="28"/>
        </w:rPr>
        <w:t xml:space="preserve">   </w:t>
      </w:r>
    </w:p>
    <w:p w14:paraId="26B497A6" w14:textId="376DA429" w:rsidR="00121B17" w:rsidRPr="005363F8" w:rsidRDefault="00121B17" w:rsidP="00121B17">
      <w:pPr>
        <w:pStyle w:val="ListParagraph"/>
        <w:numPr>
          <w:ilvl w:val="0"/>
          <w:numId w:val="4"/>
        </w:numPr>
        <w:rPr>
          <w:rFonts w:cs="Calibri"/>
          <w:sz w:val="28"/>
          <w:szCs w:val="28"/>
        </w:rPr>
      </w:pPr>
      <w:r w:rsidRPr="005363F8">
        <w:rPr>
          <w:rFonts w:cs="Calibri"/>
          <w:sz w:val="28"/>
          <w:szCs w:val="28"/>
        </w:rPr>
        <w:t xml:space="preserve">USEPA – Research on Environmental and Health Impacts of Tires </w:t>
      </w:r>
      <w:hyperlink r:id="rId22" w:history="1">
        <w:r w:rsidRPr="005363F8">
          <w:rPr>
            <w:rStyle w:val="Hyperlink"/>
            <w:rFonts w:cs="Calibri"/>
            <w:sz w:val="28"/>
            <w:szCs w:val="28"/>
          </w:rPr>
          <w:t>https://www.epa.gov/sciencematters/where-rubber-meets-road-epa-researchers-study-environmental-and-health-impacts-tires</w:t>
        </w:r>
      </w:hyperlink>
    </w:p>
    <w:p w14:paraId="56F85318" w14:textId="1CFBB388" w:rsidR="0059488A" w:rsidRDefault="0059488A" w:rsidP="0059488A">
      <w:pPr>
        <w:rPr>
          <w:rFonts w:ascii="Calibri" w:hAnsi="Calibri" w:cs="Calibri"/>
          <w:sz w:val="28"/>
          <w:szCs w:val="28"/>
        </w:rPr>
      </w:pPr>
      <w:r>
        <w:rPr>
          <w:rFonts w:ascii="Calibri" w:hAnsi="Calibri" w:cs="Calibri"/>
          <w:noProof/>
          <w:sz w:val="28"/>
          <w:szCs w:val="28"/>
        </w:rPr>
        <w:drawing>
          <wp:inline distT="0" distB="0" distL="0" distR="0" wp14:anchorId="44DF417E" wp14:editId="15373A0A">
            <wp:extent cx="5853811" cy="3657600"/>
            <wp:effectExtent l="0" t="0" r="0" b="0"/>
            <wp:docPr id="206501019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0" y="0"/>
                      <a:ext cx="5853811" cy="3657600"/>
                    </a:xfrm>
                    <a:prstGeom prst="rect">
                      <a:avLst/>
                    </a:prstGeom>
                    <a:noFill/>
                  </pic:spPr>
                </pic:pic>
              </a:graphicData>
            </a:graphic>
          </wp:inline>
        </w:drawing>
      </w:r>
    </w:p>
    <w:p w14:paraId="73FA41C4" w14:textId="46217B3A" w:rsidR="0059488A" w:rsidRPr="005363F8" w:rsidRDefault="0059488A" w:rsidP="0059488A">
      <w:pPr>
        <w:rPr>
          <w:rFonts w:asciiTheme="minorHAnsi" w:hAnsiTheme="minorHAnsi" w:cs="Calibri"/>
          <w:sz w:val="28"/>
          <w:szCs w:val="28"/>
        </w:rPr>
      </w:pPr>
      <w:r w:rsidRPr="005363F8">
        <w:rPr>
          <w:rFonts w:asciiTheme="minorHAnsi" w:hAnsiTheme="minorHAnsi" w:cs="Calibri"/>
          <w:sz w:val="28"/>
          <w:szCs w:val="28"/>
        </w:rPr>
        <w:t xml:space="preserve">Graphic link: </w:t>
      </w:r>
      <w:hyperlink r:id="rId24" w:history="1">
        <w:r w:rsidRPr="005363F8">
          <w:rPr>
            <w:rStyle w:val="Hyperlink"/>
            <w:rFonts w:asciiTheme="minorHAnsi" w:hAnsiTheme="minorHAnsi" w:cs="Calibri"/>
            <w:sz w:val="28"/>
            <w:szCs w:val="28"/>
          </w:rPr>
          <w:t>https://ars.els-cdn.com/content/image/1-s2.0-S0048969724012920-ga1_lrg.jpg</w:t>
        </w:r>
      </w:hyperlink>
      <w:r w:rsidRPr="005363F8">
        <w:rPr>
          <w:rFonts w:asciiTheme="minorHAnsi" w:hAnsiTheme="minorHAnsi" w:cs="Calibri"/>
          <w:sz w:val="28"/>
          <w:szCs w:val="28"/>
        </w:rPr>
        <w:t xml:space="preserve"> </w:t>
      </w:r>
    </w:p>
    <w:p w14:paraId="4CA1DFC9" w14:textId="77777777" w:rsidR="0059488A" w:rsidRPr="005363F8" w:rsidRDefault="0059488A" w:rsidP="0059488A">
      <w:pPr>
        <w:rPr>
          <w:rFonts w:asciiTheme="minorHAnsi" w:hAnsiTheme="minorHAnsi" w:cs="Calibri"/>
          <w:sz w:val="28"/>
          <w:szCs w:val="28"/>
        </w:rPr>
      </w:pPr>
    </w:p>
    <w:p w14:paraId="34D176C1" w14:textId="6D82B3F9" w:rsidR="00121B17" w:rsidRPr="005363F8" w:rsidRDefault="00121B17" w:rsidP="00121B17">
      <w:pPr>
        <w:pStyle w:val="ListParagraph"/>
        <w:numPr>
          <w:ilvl w:val="0"/>
          <w:numId w:val="4"/>
        </w:numPr>
        <w:rPr>
          <w:rFonts w:cs="Calibri"/>
          <w:sz w:val="28"/>
          <w:szCs w:val="28"/>
        </w:rPr>
      </w:pPr>
      <w:r w:rsidRPr="005363F8">
        <w:rPr>
          <w:rFonts w:cs="Calibri"/>
          <w:sz w:val="28"/>
          <w:szCs w:val="28"/>
        </w:rPr>
        <w:t xml:space="preserve">World Economic Forum – Article on tires and microplastics </w:t>
      </w:r>
      <w:hyperlink r:id="rId25" w:history="1">
        <w:r w:rsidRPr="005363F8">
          <w:rPr>
            <w:rStyle w:val="Hyperlink"/>
            <w:rFonts w:cs="Calibri"/>
            <w:sz w:val="28"/>
            <w:szCs w:val="28"/>
          </w:rPr>
          <w:t>https://www.weforum.org/agenda/2023/08/tyre-wear-microplastics-pollution/</w:t>
        </w:r>
      </w:hyperlink>
    </w:p>
    <w:sectPr w:rsidR="00121B17" w:rsidRPr="005363F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 w:name="Helvetica">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3D75B9"/>
    <w:multiLevelType w:val="hybridMultilevel"/>
    <w:tmpl w:val="0546BB88"/>
    <w:lvl w:ilvl="0" w:tplc="FFFFFFFF">
      <w:start w:val="1"/>
      <w:numFmt w:val="decimal"/>
      <w:lvlText w:val="%1."/>
      <w:lvlJc w:val="left"/>
      <w:pPr>
        <w:ind w:left="360" w:hanging="360"/>
      </w:pPr>
      <w:rPr>
        <w:rFonts w:hint="default"/>
      </w:r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 w15:restartNumberingAfterBreak="0">
    <w:nsid w:val="1CCF7A45"/>
    <w:multiLevelType w:val="hybridMultilevel"/>
    <w:tmpl w:val="5D809110"/>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 w15:restartNumberingAfterBreak="0">
    <w:nsid w:val="27860852"/>
    <w:multiLevelType w:val="hybridMultilevel"/>
    <w:tmpl w:val="5D80911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36A17CC1"/>
    <w:multiLevelType w:val="hybridMultilevel"/>
    <w:tmpl w:val="D3FE6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701973824">
    <w:abstractNumId w:val="2"/>
  </w:num>
  <w:num w:numId="2" w16cid:durableId="836843591">
    <w:abstractNumId w:val="3"/>
  </w:num>
  <w:num w:numId="3" w16cid:durableId="1827160023">
    <w:abstractNumId w:val="1"/>
  </w:num>
  <w:num w:numId="4" w16cid:durableId="48235316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9568E"/>
    <w:rsid w:val="00121B17"/>
    <w:rsid w:val="00130261"/>
    <w:rsid w:val="00220C0E"/>
    <w:rsid w:val="002508A9"/>
    <w:rsid w:val="00284D9D"/>
    <w:rsid w:val="002A0FB9"/>
    <w:rsid w:val="0030663B"/>
    <w:rsid w:val="0039568E"/>
    <w:rsid w:val="003E7251"/>
    <w:rsid w:val="005363F8"/>
    <w:rsid w:val="0059488A"/>
    <w:rsid w:val="005E729B"/>
    <w:rsid w:val="00654A2C"/>
    <w:rsid w:val="00696CD6"/>
    <w:rsid w:val="00756752"/>
    <w:rsid w:val="00811871"/>
    <w:rsid w:val="00822070"/>
    <w:rsid w:val="00830B1B"/>
    <w:rsid w:val="0084201C"/>
    <w:rsid w:val="008776D8"/>
    <w:rsid w:val="008B3A62"/>
    <w:rsid w:val="009849BB"/>
    <w:rsid w:val="00A344CC"/>
    <w:rsid w:val="00B12C1F"/>
    <w:rsid w:val="00CB4D5E"/>
    <w:rsid w:val="00F629D6"/>
    <w:rsid w:val="00FB32A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8AF6A4A"/>
  <w15:chartTrackingRefBased/>
  <w15:docId w15:val="{59D2F963-4F28-4FA4-9473-5205255E8EB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9568E"/>
    <w:pPr>
      <w:spacing w:after="0" w:line="240" w:lineRule="auto"/>
    </w:pPr>
    <w:rPr>
      <w:rFonts w:ascii="Aptos" w:hAnsi="Aptos" w:cs="Aptos"/>
      <w:kern w:val="0"/>
    </w:rPr>
  </w:style>
  <w:style w:type="paragraph" w:styleId="Heading1">
    <w:name w:val="heading 1"/>
    <w:basedOn w:val="Normal"/>
    <w:next w:val="Normal"/>
    <w:link w:val="Heading1Char"/>
    <w:uiPriority w:val="9"/>
    <w:qFormat/>
    <w:rsid w:val="0039568E"/>
    <w:pPr>
      <w:keepNext/>
      <w:keepLines/>
      <w:spacing w:before="360" w:after="80" w:line="259" w:lineRule="auto"/>
      <w:outlineLvl w:val="0"/>
    </w:pPr>
    <w:rPr>
      <w:rFonts w:asciiTheme="majorHAnsi" w:eastAsiaTheme="majorEastAsia" w:hAnsiTheme="majorHAnsi" w:cstheme="majorBidi"/>
      <w:color w:val="0F4761" w:themeColor="accent1" w:themeShade="BF"/>
      <w:kern w:val="2"/>
      <w:sz w:val="40"/>
      <w:szCs w:val="40"/>
    </w:rPr>
  </w:style>
  <w:style w:type="paragraph" w:styleId="Heading2">
    <w:name w:val="heading 2"/>
    <w:basedOn w:val="Normal"/>
    <w:next w:val="Normal"/>
    <w:link w:val="Heading2Char"/>
    <w:uiPriority w:val="9"/>
    <w:semiHidden/>
    <w:unhideWhenUsed/>
    <w:qFormat/>
    <w:rsid w:val="0039568E"/>
    <w:pPr>
      <w:keepNext/>
      <w:keepLines/>
      <w:spacing w:before="160" w:after="80" w:line="259" w:lineRule="auto"/>
      <w:outlineLvl w:val="1"/>
    </w:pPr>
    <w:rPr>
      <w:rFonts w:asciiTheme="majorHAnsi" w:eastAsiaTheme="majorEastAsia" w:hAnsiTheme="majorHAnsi" w:cstheme="majorBidi"/>
      <w:color w:val="0F4761" w:themeColor="accent1" w:themeShade="BF"/>
      <w:kern w:val="2"/>
      <w:sz w:val="32"/>
      <w:szCs w:val="32"/>
    </w:rPr>
  </w:style>
  <w:style w:type="paragraph" w:styleId="Heading3">
    <w:name w:val="heading 3"/>
    <w:basedOn w:val="Normal"/>
    <w:next w:val="Normal"/>
    <w:link w:val="Heading3Char"/>
    <w:uiPriority w:val="9"/>
    <w:semiHidden/>
    <w:unhideWhenUsed/>
    <w:qFormat/>
    <w:rsid w:val="0039568E"/>
    <w:pPr>
      <w:keepNext/>
      <w:keepLines/>
      <w:spacing w:before="160" w:after="80" w:line="259" w:lineRule="auto"/>
      <w:outlineLvl w:val="2"/>
    </w:pPr>
    <w:rPr>
      <w:rFonts w:asciiTheme="minorHAnsi" w:eastAsiaTheme="majorEastAsia" w:hAnsiTheme="minorHAnsi" w:cstheme="majorBidi"/>
      <w:color w:val="0F4761" w:themeColor="accent1" w:themeShade="BF"/>
      <w:kern w:val="2"/>
      <w:sz w:val="28"/>
      <w:szCs w:val="28"/>
    </w:rPr>
  </w:style>
  <w:style w:type="paragraph" w:styleId="Heading4">
    <w:name w:val="heading 4"/>
    <w:basedOn w:val="Normal"/>
    <w:next w:val="Normal"/>
    <w:link w:val="Heading4Char"/>
    <w:uiPriority w:val="9"/>
    <w:semiHidden/>
    <w:unhideWhenUsed/>
    <w:qFormat/>
    <w:rsid w:val="0039568E"/>
    <w:pPr>
      <w:keepNext/>
      <w:keepLines/>
      <w:spacing w:before="80" w:after="40" w:line="259" w:lineRule="auto"/>
      <w:outlineLvl w:val="3"/>
    </w:pPr>
    <w:rPr>
      <w:rFonts w:asciiTheme="minorHAnsi" w:eastAsiaTheme="majorEastAsia" w:hAnsiTheme="minorHAnsi" w:cstheme="majorBidi"/>
      <w:i/>
      <w:iCs/>
      <w:color w:val="0F4761" w:themeColor="accent1" w:themeShade="BF"/>
      <w:kern w:val="2"/>
    </w:rPr>
  </w:style>
  <w:style w:type="paragraph" w:styleId="Heading5">
    <w:name w:val="heading 5"/>
    <w:basedOn w:val="Normal"/>
    <w:next w:val="Normal"/>
    <w:link w:val="Heading5Char"/>
    <w:uiPriority w:val="9"/>
    <w:semiHidden/>
    <w:unhideWhenUsed/>
    <w:qFormat/>
    <w:rsid w:val="0039568E"/>
    <w:pPr>
      <w:keepNext/>
      <w:keepLines/>
      <w:spacing w:before="80" w:after="40" w:line="259" w:lineRule="auto"/>
      <w:outlineLvl w:val="4"/>
    </w:pPr>
    <w:rPr>
      <w:rFonts w:asciiTheme="minorHAnsi" w:eastAsiaTheme="majorEastAsia" w:hAnsiTheme="minorHAnsi" w:cstheme="majorBidi"/>
      <w:color w:val="0F4761" w:themeColor="accent1" w:themeShade="BF"/>
      <w:kern w:val="2"/>
    </w:rPr>
  </w:style>
  <w:style w:type="paragraph" w:styleId="Heading6">
    <w:name w:val="heading 6"/>
    <w:basedOn w:val="Normal"/>
    <w:next w:val="Normal"/>
    <w:link w:val="Heading6Char"/>
    <w:uiPriority w:val="9"/>
    <w:semiHidden/>
    <w:unhideWhenUsed/>
    <w:qFormat/>
    <w:rsid w:val="0039568E"/>
    <w:pPr>
      <w:keepNext/>
      <w:keepLines/>
      <w:spacing w:before="40" w:line="259" w:lineRule="auto"/>
      <w:outlineLvl w:val="5"/>
    </w:pPr>
    <w:rPr>
      <w:rFonts w:asciiTheme="minorHAnsi" w:eastAsiaTheme="majorEastAsia" w:hAnsiTheme="minorHAnsi" w:cstheme="majorBidi"/>
      <w:i/>
      <w:iCs/>
      <w:color w:val="595959" w:themeColor="text1" w:themeTint="A6"/>
      <w:kern w:val="2"/>
    </w:rPr>
  </w:style>
  <w:style w:type="paragraph" w:styleId="Heading7">
    <w:name w:val="heading 7"/>
    <w:basedOn w:val="Normal"/>
    <w:next w:val="Normal"/>
    <w:link w:val="Heading7Char"/>
    <w:uiPriority w:val="9"/>
    <w:semiHidden/>
    <w:unhideWhenUsed/>
    <w:qFormat/>
    <w:rsid w:val="0039568E"/>
    <w:pPr>
      <w:keepNext/>
      <w:keepLines/>
      <w:spacing w:before="40" w:line="259" w:lineRule="auto"/>
      <w:outlineLvl w:val="6"/>
    </w:pPr>
    <w:rPr>
      <w:rFonts w:asciiTheme="minorHAnsi" w:eastAsiaTheme="majorEastAsia" w:hAnsiTheme="minorHAnsi" w:cstheme="majorBidi"/>
      <w:color w:val="595959" w:themeColor="text1" w:themeTint="A6"/>
      <w:kern w:val="2"/>
    </w:rPr>
  </w:style>
  <w:style w:type="paragraph" w:styleId="Heading8">
    <w:name w:val="heading 8"/>
    <w:basedOn w:val="Normal"/>
    <w:next w:val="Normal"/>
    <w:link w:val="Heading8Char"/>
    <w:uiPriority w:val="9"/>
    <w:semiHidden/>
    <w:unhideWhenUsed/>
    <w:qFormat/>
    <w:rsid w:val="0039568E"/>
    <w:pPr>
      <w:keepNext/>
      <w:keepLines/>
      <w:spacing w:line="259" w:lineRule="auto"/>
      <w:outlineLvl w:val="7"/>
    </w:pPr>
    <w:rPr>
      <w:rFonts w:asciiTheme="minorHAnsi" w:eastAsiaTheme="majorEastAsia" w:hAnsiTheme="minorHAnsi" w:cstheme="majorBidi"/>
      <w:i/>
      <w:iCs/>
      <w:color w:val="272727" w:themeColor="text1" w:themeTint="D8"/>
      <w:kern w:val="2"/>
    </w:rPr>
  </w:style>
  <w:style w:type="paragraph" w:styleId="Heading9">
    <w:name w:val="heading 9"/>
    <w:basedOn w:val="Normal"/>
    <w:next w:val="Normal"/>
    <w:link w:val="Heading9Char"/>
    <w:uiPriority w:val="9"/>
    <w:semiHidden/>
    <w:unhideWhenUsed/>
    <w:qFormat/>
    <w:rsid w:val="0039568E"/>
    <w:pPr>
      <w:keepNext/>
      <w:keepLines/>
      <w:spacing w:line="259" w:lineRule="auto"/>
      <w:outlineLvl w:val="8"/>
    </w:pPr>
    <w:rPr>
      <w:rFonts w:asciiTheme="minorHAnsi" w:eastAsiaTheme="majorEastAsia" w:hAnsiTheme="minorHAnsi" w:cstheme="majorBidi"/>
      <w:color w:val="272727" w:themeColor="text1" w:themeTint="D8"/>
      <w:kern w:val="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9568E"/>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39568E"/>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39568E"/>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39568E"/>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39568E"/>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39568E"/>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39568E"/>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39568E"/>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39568E"/>
    <w:rPr>
      <w:rFonts w:eastAsiaTheme="majorEastAsia" w:cstheme="majorBidi"/>
      <w:color w:val="272727" w:themeColor="text1" w:themeTint="D8"/>
    </w:rPr>
  </w:style>
  <w:style w:type="paragraph" w:styleId="Title">
    <w:name w:val="Title"/>
    <w:basedOn w:val="Normal"/>
    <w:next w:val="Normal"/>
    <w:link w:val="TitleChar"/>
    <w:uiPriority w:val="10"/>
    <w:qFormat/>
    <w:rsid w:val="0039568E"/>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39568E"/>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39568E"/>
    <w:pPr>
      <w:numPr>
        <w:ilvl w:val="1"/>
      </w:numPr>
      <w:spacing w:after="160" w:line="259" w:lineRule="auto"/>
    </w:pPr>
    <w:rPr>
      <w:rFonts w:asciiTheme="minorHAnsi" w:eastAsiaTheme="majorEastAsia" w:hAnsiTheme="minorHAnsi" w:cstheme="majorBidi"/>
      <w:color w:val="595959" w:themeColor="text1" w:themeTint="A6"/>
      <w:spacing w:val="15"/>
      <w:kern w:val="2"/>
      <w:sz w:val="28"/>
      <w:szCs w:val="28"/>
    </w:rPr>
  </w:style>
  <w:style w:type="character" w:customStyle="1" w:styleId="SubtitleChar">
    <w:name w:val="Subtitle Char"/>
    <w:basedOn w:val="DefaultParagraphFont"/>
    <w:link w:val="Subtitle"/>
    <w:uiPriority w:val="11"/>
    <w:rsid w:val="0039568E"/>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39568E"/>
    <w:pPr>
      <w:spacing w:before="160" w:after="160" w:line="259" w:lineRule="auto"/>
      <w:jc w:val="center"/>
    </w:pPr>
    <w:rPr>
      <w:rFonts w:asciiTheme="minorHAnsi" w:hAnsiTheme="minorHAnsi" w:cstheme="minorBidi"/>
      <w:i/>
      <w:iCs/>
      <w:color w:val="404040" w:themeColor="text1" w:themeTint="BF"/>
      <w:kern w:val="2"/>
    </w:rPr>
  </w:style>
  <w:style w:type="character" w:customStyle="1" w:styleId="QuoteChar">
    <w:name w:val="Quote Char"/>
    <w:basedOn w:val="DefaultParagraphFont"/>
    <w:link w:val="Quote"/>
    <w:uiPriority w:val="29"/>
    <w:rsid w:val="0039568E"/>
    <w:rPr>
      <w:i/>
      <w:iCs/>
      <w:color w:val="404040" w:themeColor="text1" w:themeTint="BF"/>
    </w:rPr>
  </w:style>
  <w:style w:type="paragraph" w:styleId="ListParagraph">
    <w:name w:val="List Paragraph"/>
    <w:basedOn w:val="Normal"/>
    <w:uiPriority w:val="34"/>
    <w:qFormat/>
    <w:rsid w:val="0039568E"/>
    <w:pPr>
      <w:spacing w:after="160" w:line="259" w:lineRule="auto"/>
      <w:ind w:left="720"/>
      <w:contextualSpacing/>
    </w:pPr>
    <w:rPr>
      <w:rFonts w:asciiTheme="minorHAnsi" w:hAnsiTheme="minorHAnsi" w:cstheme="minorBidi"/>
      <w:kern w:val="2"/>
    </w:rPr>
  </w:style>
  <w:style w:type="character" w:styleId="IntenseEmphasis">
    <w:name w:val="Intense Emphasis"/>
    <w:basedOn w:val="DefaultParagraphFont"/>
    <w:uiPriority w:val="21"/>
    <w:qFormat/>
    <w:rsid w:val="0039568E"/>
    <w:rPr>
      <w:i/>
      <w:iCs/>
      <w:color w:val="0F4761" w:themeColor="accent1" w:themeShade="BF"/>
    </w:rPr>
  </w:style>
  <w:style w:type="paragraph" w:styleId="IntenseQuote">
    <w:name w:val="Intense Quote"/>
    <w:basedOn w:val="Normal"/>
    <w:next w:val="Normal"/>
    <w:link w:val="IntenseQuoteChar"/>
    <w:uiPriority w:val="30"/>
    <w:qFormat/>
    <w:rsid w:val="0039568E"/>
    <w:pPr>
      <w:pBdr>
        <w:top w:val="single" w:sz="4" w:space="10" w:color="0F4761" w:themeColor="accent1" w:themeShade="BF"/>
        <w:bottom w:val="single" w:sz="4" w:space="10" w:color="0F4761" w:themeColor="accent1" w:themeShade="BF"/>
      </w:pBdr>
      <w:spacing w:before="360" w:after="360" w:line="259" w:lineRule="auto"/>
      <w:ind w:left="864" w:right="864"/>
      <w:jc w:val="center"/>
    </w:pPr>
    <w:rPr>
      <w:rFonts w:asciiTheme="minorHAnsi" w:hAnsiTheme="minorHAnsi" w:cstheme="minorBidi"/>
      <w:i/>
      <w:iCs/>
      <w:color w:val="0F4761" w:themeColor="accent1" w:themeShade="BF"/>
      <w:kern w:val="2"/>
    </w:rPr>
  </w:style>
  <w:style w:type="character" w:customStyle="1" w:styleId="IntenseQuoteChar">
    <w:name w:val="Intense Quote Char"/>
    <w:basedOn w:val="DefaultParagraphFont"/>
    <w:link w:val="IntenseQuote"/>
    <w:uiPriority w:val="30"/>
    <w:rsid w:val="0039568E"/>
    <w:rPr>
      <w:i/>
      <w:iCs/>
      <w:color w:val="0F4761" w:themeColor="accent1" w:themeShade="BF"/>
    </w:rPr>
  </w:style>
  <w:style w:type="character" w:styleId="IntenseReference">
    <w:name w:val="Intense Reference"/>
    <w:basedOn w:val="DefaultParagraphFont"/>
    <w:uiPriority w:val="32"/>
    <w:qFormat/>
    <w:rsid w:val="0039568E"/>
    <w:rPr>
      <w:b/>
      <w:bCs/>
      <w:smallCaps/>
      <w:color w:val="0F4761" w:themeColor="accent1" w:themeShade="BF"/>
      <w:spacing w:val="5"/>
    </w:rPr>
  </w:style>
  <w:style w:type="character" w:styleId="Hyperlink">
    <w:name w:val="Hyperlink"/>
    <w:basedOn w:val="DefaultParagraphFont"/>
    <w:uiPriority w:val="99"/>
    <w:unhideWhenUsed/>
    <w:rsid w:val="0039568E"/>
    <w:rPr>
      <w:color w:val="467886"/>
      <w:u w:val="single"/>
    </w:rPr>
  </w:style>
  <w:style w:type="paragraph" w:styleId="NoSpacing">
    <w:name w:val="No Spacing"/>
    <w:basedOn w:val="Normal"/>
    <w:uiPriority w:val="1"/>
    <w:qFormat/>
    <w:rsid w:val="0039568E"/>
    <w:rPr>
      <w14:ligatures w14:val="none"/>
    </w:rPr>
  </w:style>
  <w:style w:type="character" w:styleId="Strong">
    <w:name w:val="Strong"/>
    <w:basedOn w:val="DefaultParagraphFont"/>
    <w:uiPriority w:val="22"/>
    <w:qFormat/>
    <w:rsid w:val="0039568E"/>
    <w:rPr>
      <w:b/>
      <w:bCs/>
    </w:rPr>
  </w:style>
  <w:style w:type="character" w:styleId="FollowedHyperlink">
    <w:name w:val="FollowedHyperlink"/>
    <w:basedOn w:val="DefaultParagraphFont"/>
    <w:uiPriority w:val="99"/>
    <w:semiHidden/>
    <w:unhideWhenUsed/>
    <w:rsid w:val="0039568E"/>
    <w:rPr>
      <w:color w:val="96607D" w:themeColor="followedHyperlink"/>
      <w:u w:val="single"/>
    </w:rPr>
  </w:style>
  <w:style w:type="character" w:styleId="UnresolvedMention">
    <w:name w:val="Unresolved Mention"/>
    <w:basedOn w:val="DefaultParagraphFont"/>
    <w:uiPriority w:val="99"/>
    <w:semiHidden/>
    <w:unhideWhenUsed/>
    <w:rsid w:val="0039568E"/>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13431471">
      <w:bodyDiv w:val="1"/>
      <w:marLeft w:val="0"/>
      <w:marRight w:val="0"/>
      <w:marTop w:val="0"/>
      <w:marBottom w:val="0"/>
      <w:divBdr>
        <w:top w:val="none" w:sz="0" w:space="0" w:color="auto"/>
        <w:left w:val="none" w:sz="0" w:space="0" w:color="auto"/>
        <w:bottom w:val="none" w:sz="0" w:space="0" w:color="auto"/>
        <w:right w:val="none" w:sz="0" w:space="0" w:color="auto"/>
      </w:divBdr>
    </w:div>
    <w:div w:id="1450708888">
      <w:bodyDiv w:val="1"/>
      <w:marLeft w:val="0"/>
      <w:marRight w:val="0"/>
      <w:marTop w:val="0"/>
      <w:marBottom w:val="0"/>
      <w:divBdr>
        <w:top w:val="none" w:sz="0" w:space="0" w:color="auto"/>
        <w:left w:val="none" w:sz="0" w:space="0" w:color="auto"/>
        <w:bottom w:val="none" w:sz="0" w:space="0" w:color="auto"/>
        <w:right w:val="none" w:sz="0" w:space="0" w:color="auto"/>
      </w:divBdr>
    </w:div>
    <w:div w:id="1457989821">
      <w:bodyDiv w:val="1"/>
      <w:marLeft w:val="0"/>
      <w:marRight w:val="0"/>
      <w:marTop w:val="0"/>
      <w:marBottom w:val="0"/>
      <w:divBdr>
        <w:top w:val="none" w:sz="0" w:space="0" w:color="auto"/>
        <w:left w:val="none" w:sz="0" w:space="0" w:color="auto"/>
        <w:bottom w:val="none" w:sz="0" w:space="0" w:color="auto"/>
        <w:right w:val="none" w:sz="0" w:space="0" w:color="auto"/>
      </w:divBdr>
    </w:div>
    <w:div w:id="1778135481">
      <w:bodyDiv w:val="1"/>
      <w:marLeft w:val="0"/>
      <w:marRight w:val="0"/>
      <w:marTop w:val="0"/>
      <w:marBottom w:val="0"/>
      <w:divBdr>
        <w:top w:val="none" w:sz="0" w:space="0" w:color="auto"/>
        <w:left w:val="none" w:sz="0" w:space="0" w:color="auto"/>
        <w:bottom w:val="none" w:sz="0" w:space="0" w:color="auto"/>
        <w:right w:val="none" w:sz="0" w:space="0" w:color="auto"/>
      </w:divBdr>
    </w:div>
    <w:div w:id="189801312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marinedebris.noaa.gov/fact-sheets/microplastic-marine-debris-fact-sheet" TargetMode="External"/><Relationship Id="rId18" Type="http://schemas.openxmlformats.org/officeDocument/2006/relationships/hyperlink" Target="https://dep.nj.gov/wp-content/uploads/sab/sab-microplastics.pdf" TargetMode="External"/><Relationship Id="rId26" Type="http://schemas.openxmlformats.org/officeDocument/2006/relationships/fontTable" Target="fontTable.xml"/><Relationship Id="rId3" Type="http://schemas.openxmlformats.org/officeDocument/2006/relationships/customXml" Target="../customXml/item3.xml"/><Relationship Id="rId21" Type="http://schemas.openxmlformats.org/officeDocument/2006/relationships/hyperlink" Target="https://epa.illinois.gov/topics/water-quality/microplastics.html" TargetMode="External"/><Relationship Id="rId7" Type="http://schemas.openxmlformats.org/officeDocument/2006/relationships/settings" Target="settings.xml"/><Relationship Id="rId12" Type="http://schemas.openxmlformats.org/officeDocument/2006/relationships/hyperlink" Target="https://marinedebris.noaa.gov/what-marine-debris/microplastics" TargetMode="External"/><Relationship Id="rId17" Type="http://schemas.openxmlformats.org/officeDocument/2006/relationships/hyperlink" Target="https://cdn.statcdn.com/Infographic/images/normal/17957.jpeg" TargetMode="External"/><Relationship Id="rId25" Type="http://schemas.openxmlformats.org/officeDocument/2006/relationships/hyperlink" Target="https://www.weforum.org/agenda/2023/08/tyre-wear-microplastics-pollution/" TargetMode="External"/><Relationship Id="rId2" Type="http://schemas.openxmlformats.org/officeDocument/2006/relationships/customXml" Target="../customXml/item2.xml"/><Relationship Id="rId16" Type="http://schemas.openxmlformats.org/officeDocument/2006/relationships/hyperlink" Target="https://www.usgs.gov/index.php/media/images/microplastics-sources-pathways-and-fate-conceptual-diagram" TargetMode="External"/><Relationship Id="rId20" Type="http://schemas.openxmlformats.org/officeDocument/2006/relationships/hyperlink" Target="https://www.iucn.org/"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cid:image001.png@01DAC968.33907D60" TargetMode="External"/><Relationship Id="rId24" Type="http://schemas.openxmlformats.org/officeDocument/2006/relationships/hyperlink" Target="https://ars.els-cdn.com/content/image/1-s2.0-S0048969724012920-ga1_lrg.jpg" TargetMode="External"/><Relationship Id="rId5" Type="http://schemas.openxmlformats.org/officeDocument/2006/relationships/numbering" Target="numbering.xml"/><Relationship Id="rId15" Type="http://schemas.openxmlformats.org/officeDocument/2006/relationships/hyperlink" Target="https://www.epa.gov/trash-free-waters" TargetMode="External"/><Relationship Id="rId23" Type="http://schemas.openxmlformats.org/officeDocument/2006/relationships/image" Target="media/image3.jpeg"/><Relationship Id="rId10" Type="http://schemas.openxmlformats.org/officeDocument/2006/relationships/image" Target="media/image2.png"/><Relationship Id="rId19" Type="http://schemas.openxmlformats.org/officeDocument/2006/relationships/hyperlink" Target="https://ocean.org/app/uploads/2022/12/OceanWise-WashingReport.pdf" TargetMode="External"/><Relationship Id="rId4" Type="http://schemas.openxmlformats.org/officeDocument/2006/relationships/customXml" Target="../customXml/item4.xml"/><Relationship Id="rId9" Type="http://schemas.openxmlformats.org/officeDocument/2006/relationships/image" Target="media/image1.png"/><Relationship Id="rId14" Type="http://schemas.openxmlformats.org/officeDocument/2006/relationships/hyperlink" Target="https://marinedebris.noaa.gov/interagency-marine-debris-coordinating-committee-reports/interagency-marine-debris-coordinating-committee-report-microfiber-pollution" TargetMode="External"/><Relationship Id="rId22" Type="http://schemas.openxmlformats.org/officeDocument/2006/relationships/hyperlink" Target="https://www.epa.gov/sciencematters/where-rubber-meets-road-epa-researchers-study-environmental-and-health-impacts-tires" TargetMode="External"/><Relationship Id="rId27"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f6824e0b-5034-4f3f-bad6-9329c0bc8d3e">
      <Terms xmlns="http://schemas.microsoft.com/office/infopath/2007/PartnerControls"/>
    </lcf76f155ced4ddcb4097134ff3c332f>
    <_ip_UnifiedCompliancePolicyUIAction xmlns="http://schemas.microsoft.com/sharepoint/v3" xsi:nil="true"/>
    <TaxCatchAll xmlns="d42f4c65-5d36-466e-b02e-46ee9a8d8f92" xsi:nil="true"/>
    <_ip_UnifiedCompliancePolicyProperties xmlns="http://schemas.microsoft.com/sharepoint/v3" xsi:nil="true"/>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14A22FCD78652B4D8948EBAF17320CED" ma:contentTypeVersion="19" ma:contentTypeDescription="Create a new document." ma:contentTypeScope="" ma:versionID="77a0fb4b9582fe77cc5c52d80654b4cf">
  <xsd:schema xmlns:xsd="http://www.w3.org/2001/XMLSchema" xmlns:xs="http://www.w3.org/2001/XMLSchema" xmlns:p="http://schemas.microsoft.com/office/2006/metadata/properties" xmlns:ns1="http://schemas.microsoft.com/sharepoint/v3" xmlns:ns2="f6824e0b-5034-4f3f-bad6-9329c0bc8d3e" xmlns:ns3="d42f4c65-5d36-466e-b02e-46ee9a8d8f92" targetNamespace="http://schemas.microsoft.com/office/2006/metadata/properties" ma:root="true" ma:fieldsID="90fa0054d99d038df21f6ad3a6b76867" ns1:_="" ns2:_="" ns3:_="">
    <xsd:import namespace="http://schemas.microsoft.com/sharepoint/v3"/>
    <xsd:import namespace="f6824e0b-5034-4f3f-bad6-9329c0bc8d3e"/>
    <xsd:import namespace="d42f4c65-5d36-466e-b02e-46ee9a8d8f92"/>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LengthInSeconds" minOccurs="0"/>
                <xsd:element ref="ns2:MediaServiceDateTaken" minOccurs="0"/>
                <xsd:element ref="ns2:MediaServiceOCR" minOccurs="0"/>
                <xsd:element ref="ns2:MediaServiceGenerationTime" minOccurs="0"/>
                <xsd:element ref="ns2:MediaServiceEventHashCode" minOccurs="0"/>
                <xsd:element ref="ns2:MediaServiceLocation" minOccurs="0"/>
                <xsd:element ref="ns1:_ip_UnifiedCompliancePolicyProperties" minOccurs="0"/>
                <xsd:element ref="ns1:_ip_UnifiedCompliancePolicyUIAction" minOccurs="0"/>
                <xsd:element ref="ns3:SharedWithUsers" minOccurs="0"/>
                <xsd:element ref="ns3:SharedWithDetails" minOccurs="0"/>
                <xsd:element ref="ns2:lcf76f155ced4ddcb4097134ff3c332f" minOccurs="0"/>
                <xsd:element ref="ns3:TaxCatchAll" minOccurs="0"/>
                <xsd:element ref="ns2:MediaServiceObjectDetectorVersions" minOccurs="0"/>
                <xsd:element ref="ns2:MediaServiceSearchPropertie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17" nillable="true" ma:displayName="Unified Compliance Policy Properties" ma:hidden="true" ma:internalName="_ip_UnifiedCompliancePolicyProperties">
      <xsd:simpleType>
        <xsd:restriction base="dms:Note"/>
      </xsd:simpleType>
    </xsd:element>
    <xsd:element name="_ip_UnifiedCompliancePolicyUIAction" ma:index="18" nillable="true" ma:displayName="Unified Compliance Policy UI Ac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f6824e0b-5034-4f3f-bad6-9329c0bc8d3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LengthInSeconds" ma:index="11" nillable="true" ma:displayName="MediaLengthInSeconds" ma:hidden="true" ma:internalName="MediaLengthInSeconds" ma:readOnly="true">
      <xsd:simpleType>
        <xsd:restriction base="dms:Unknown"/>
      </xsd:simpleType>
    </xsd:element>
    <xsd:element name="MediaServiceDateTaken" ma:index="12" nillable="true" ma:displayName="MediaServiceDateTaken" ma:hidden="true" ma:internalName="MediaServiceDateTaken"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Location" ma:index="16" nillable="true" ma:displayName="Location" ma:internalName="MediaServiceLocation" ma:readOnly="true">
      <xsd:simpleType>
        <xsd:restriction base="dms:Text"/>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afa40a54-7f44-4bc2-bd04-14b0123a3d3c"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element name="MediaServiceBillingMetadata" ma:index="26"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d42f4c65-5d36-466e-b02e-46ee9a8d8f92" elementFormDefault="qualified">
    <xsd:import namespace="http://schemas.microsoft.com/office/2006/documentManagement/types"/>
    <xsd:import namespace="http://schemas.microsoft.com/office/infopath/2007/PartnerControls"/>
    <xsd:element name="SharedWithUsers" ma:index="19"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f8419398-0933-4e42-bd20-3713ccf7fb92}" ma:internalName="TaxCatchAll" ma:showField="CatchAllData" ma:web="d42f4c65-5d36-466e-b02e-46ee9a8d8f92">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5530982-D9C9-4308-A63F-C686D79311F8}">
  <ds:schemaRefs>
    <ds:schemaRef ds:uri="http://schemas.microsoft.com/office/2006/metadata/properties"/>
    <ds:schemaRef ds:uri="http://schemas.microsoft.com/office/infopath/2007/PartnerControls"/>
    <ds:schemaRef ds:uri="f6824e0b-5034-4f3f-bad6-9329c0bc8d3e"/>
    <ds:schemaRef ds:uri="http://schemas.microsoft.com/sharepoint/v3"/>
    <ds:schemaRef ds:uri="d42f4c65-5d36-466e-b02e-46ee9a8d8f92"/>
  </ds:schemaRefs>
</ds:datastoreItem>
</file>

<file path=customXml/itemProps2.xml><?xml version="1.0" encoding="utf-8"?>
<ds:datastoreItem xmlns:ds="http://schemas.openxmlformats.org/officeDocument/2006/customXml" ds:itemID="{01AC1134-8200-41B8-9CFA-C05BFEBA30B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f6824e0b-5034-4f3f-bad6-9329c0bc8d3e"/>
    <ds:schemaRef ds:uri="d42f4c65-5d36-466e-b02e-46ee9a8d8f92"/>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E7F43B14-D208-4947-88CF-3FF52F47DEB1}">
  <ds:schemaRefs>
    <ds:schemaRef ds:uri="http://schemas.microsoft.com/sharepoint/v3/contenttype/forms"/>
  </ds:schemaRefs>
</ds:datastoreItem>
</file>

<file path=customXml/itemProps4.xml><?xml version="1.0" encoding="utf-8"?>
<ds:datastoreItem xmlns:ds="http://schemas.openxmlformats.org/officeDocument/2006/customXml" ds:itemID="{9C30EA40-2FB1-436B-81E2-962D3389C8E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4</Pages>
  <Words>713</Words>
  <Characters>4067</Characters>
  <Application>Microsoft Office Word</Application>
  <DocSecurity>4</DocSecurity>
  <Lines>33</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4771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Carole Tolmachewich</dc:creator>
  <cp:keywords/>
  <dc:description/>
  <cp:lastModifiedBy>JoAnn Gemenden</cp:lastModifiedBy>
  <cp:revision>2</cp:revision>
  <dcterms:created xsi:type="dcterms:W3CDTF">2025-09-26T16:25:00Z</dcterms:created>
  <dcterms:modified xsi:type="dcterms:W3CDTF">2025-09-26T16:25:00Z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0x01010014A22FCD78652B4D8948EBAF17320CED</vt:lpwstr>
  </property>
</Properties>
</file>